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345C" w14:textId="2C79834C" w:rsidR="004073AC" w:rsidRPr="00AD4F6E" w:rsidRDefault="006979E6" w:rsidP="00EE5FB0">
      <w:pPr>
        <w:spacing w:before="1" w:line="276" w:lineRule="exact"/>
        <w:jc w:val="center"/>
        <w:textAlignment w:val="baseline"/>
        <w:rPr>
          <w:rFonts w:eastAsia="Times New Roman"/>
          <w:b/>
          <w:color w:val="000000"/>
          <w:sz w:val="24"/>
          <w:szCs w:val="24"/>
        </w:rPr>
      </w:pPr>
      <w:r>
        <w:rPr>
          <w:rFonts w:eastAsia="Times New Roman"/>
          <w:b/>
          <w:color w:val="000000"/>
          <w:sz w:val="24"/>
          <w:szCs w:val="24"/>
        </w:rPr>
        <w:t>[CORPORATION]</w:t>
      </w:r>
    </w:p>
    <w:p w14:paraId="56751A4F" w14:textId="658F1BFA" w:rsidR="00EE5FB0" w:rsidRPr="00AD4F6E" w:rsidRDefault="004073AC" w:rsidP="00EE5FB0">
      <w:pPr>
        <w:spacing w:before="1" w:line="276" w:lineRule="exact"/>
        <w:jc w:val="center"/>
        <w:textAlignment w:val="baseline"/>
        <w:rPr>
          <w:rFonts w:eastAsia="Times New Roman"/>
          <w:b/>
          <w:color w:val="000000"/>
          <w:sz w:val="24"/>
          <w:szCs w:val="24"/>
        </w:rPr>
      </w:pPr>
      <w:r w:rsidRPr="00AD4F6E">
        <w:rPr>
          <w:rFonts w:eastAsia="Times New Roman"/>
          <w:b/>
          <w:color w:val="000000"/>
          <w:sz w:val="24"/>
          <w:szCs w:val="24"/>
        </w:rPr>
        <w:t>DOCUMENT DESTRUCTION &amp; RETENTION POLICY</w:t>
      </w:r>
    </w:p>
    <w:p w14:paraId="1CCC6C36" w14:textId="10CC2A50" w:rsidR="00AD4F6E" w:rsidRPr="00AD4F6E" w:rsidRDefault="00AD4F6E" w:rsidP="00EE5FB0">
      <w:pPr>
        <w:spacing w:before="1" w:line="276" w:lineRule="exact"/>
        <w:jc w:val="center"/>
        <w:textAlignment w:val="baseline"/>
        <w:rPr>
          <w:rFonts w:eastAsia="Times New Roman"/>
          <w:b/>
          <w:color w:val="000000"/>
          <w:sz w:val="24"/>
          <w:szCs w:val="24"/>
        </w:rPr>
      </w:pPr>
    </w:p>
    <w:p w14:paraId="037FF8FC" w14:textId="45733CD8" w:rsidR="00AD4F6E" w:rsidRPr="006979E6" w:rsidRDefault="00AD4F6E" w:rsidP="00EE5FB0">
      <w:pPr>
        <w:spacing w:before="1" w:line="276" w:lineRule="exact"/>
        <w:jc w:val="center"/>
        <w:textAlignment w:val="baseline"/>
        <w:rPr>
          <w:rFonts w:eastAsia="Times New Roman"/>
          <w:bCs/>
          <w:color w:val="000000"/>
          <w:sz w:val="24"/>
          <w:szCs w:val="24"/>
        </w:rPr>
      </w:pPr>
      <w:r w:rsidRPr="006979E6">
        <w:rPr>
          <w:rFonts w:eastAsia="Times New Roman"/>
          <w:bCs/>
          <w:color w:val="000000"/>
          <w:sz w:val="24"/>
          <w:szCs w:val="24"/>
        </w:rPr>
        <w:t xml:space="preserve">Adopted: </w:t>
      </w:r>
      <w:r w:rsidR="006979E6">
        <w:rPr>
          <w:rFonts w:eastAsia="Times New Roman"/>
          <w:bCs/>
          <w:color w:val="000000"/>
          <w:sz w:val="24"/>
          <w:szCs w:val="24"/>
        </w:rPr>
        <w:t>____________</w:t>
      </w:r>
    </w:p>
    <w:p w14:paraId="35463A23" w14:textId="11F48497" w:rsidR="00AD4F6E" w:rsidRPr="00AD4F6E" w:rsidRDefault="00AD4F6E" w:rsidP="00EE5FB0">
      <w:pPr>
        <w:spacing w:before="1" w:line="276" w:lineRule="exact"/>
        <w:jc w:val="center"/>
        <w:textAlignment w:val="baseline"/>
        <w:rPr>
          <w:rFonts w:eastAsia="Times New Roman"/>
          <w:b/>
          <w:color w:val="000000"/>
          <w:sz w:val="24"/>
          <w:szCs w:val="24"/>
        </w:rPr>
      </w:pPr>
      <w:r w:rsidRPr="006979E6">
        <w:rPr>
          <w:rFonts w:eastAsia="Times New Roman"/>
          <w:bCs/>
          <w:color w:val="000000"/>
          <w:sz w:val="24"/>
          <w:szCs w:val="24"/>
        </w:rPr>
        <w:t>Revised: _____________</w:t>
      </w:r>
    </w:p>
    <w:p w14:paraId="63EBC915" w14:textId="77777777" w:rsidR="004073AC" w:rsidRPr="00AD4F6E" w:rsidRDefault="004073AC" w:rsidP="004073AC">
      <w:pPr>
        <w:spacing w:line="274" w:lineRule="exact"/>
        <w:textAlignment w:val="baseline"/>
        <w:rPr>
          <w:rFonts w:eastAsia="Times New Roman"/>
          <w:bCs/>
          <w:color w:val="000000"/>
          <w:spacing w:val="-6"/>
          <w:sz w:val="24"/>
          <w:szCs w:val="24"/>
        </w:rPr>
      </w:pPr>
    </w:p>
    <w:p w14:paraId="657F2861" w14:textId="254C224D" w:rsidR="00EE5FB0" w:rsidRPr="00AD4F6E" w:rsidRDefault="00EE5FB0" w:rsidP="006979E6">
      <w:pPr>
        <w:spacing w:line="274" w:lineRule="exact"/>
        <w:textAlignment w:val="baseline"/>
        <w:rPr>
          <w:rFonts w:eastAsia="Times New Roman"/>
          <w:bCs/>
          <w:color w:val="000000"/>
          <w:spacing w:val="-6"/>
          <w:sz w:val="24"/>
          <w:szCs w:val="24"/>
        </w:rPr>
      </w:pPr>
      <w:r w:rsidRPr="00AD4F6E">
        <w:rPr>
          <w:rFonts w:eastAsia="Times New Roman"/>
          <w:bCs/>
          <w:color w:val="000000"/>
          <w:spacing w:val="-6"/>
          <w:sz w:val="24"/>
          <w:szCs w:val="24"/>
        </w:rPr>
        <w:t xml:space="preserve">The Board of Directors of </w:t>
      </w:r>
      <w:r w:rsidR="006979E6">
        <w:rPr>
          <w:rFonts w:eastAsia="Times New Roman"/>
          <w:b/>
          <w:color w:val="000000"/>
          <w:spacing w:val="-6"/>
          <w:sz w:val="24"/>
          <w:szCs w:val="24"/>
        </w:rPr>
        <w:t xml:space="preserve">[CORPORATION] </w:t>
      </w:r>
      <w:r w:rsidRPr="00AD4F6E">
        <w:rPr>
          <w:rFonts w:eastAsia="Times New Roman"/>
          <w:bCs/>
          <w:color w:val="000000"/>
          <w:spacing w:val="-6"/>
          <w:sz w:val="24"/>
          <w:szCs w:val="24"/>
        </w:rPr>
        <w:t>(the "</w:t>
      </w:r>
      <w:r w:rsidR="006979E6">
        <w:rPr>
          <w:rFonts w:eastAsia="Times New Roman"/>
          <w:bCs/>
          <w:color w:val="000000"/>
          <w:spacing w:val="-6"/>
          <w:sz w:val="24"/>
          <w:szCs w:val="24"/>
        </w:rPr>
        <w:t>Corporation</w:t>
      </w:r>
      <w:r w:rsidRPr="00AD4F6E">
        <w:rPr>
          <w:rFonts w:eastAsia="Times New Roman"/>
          <w:bCs/>
          <w:color w:val="000000"/>
          <w:spacing w:val="-6"/>
          <w:sz w:val="24"/>
          <w:szCs w:val="24"/>
        </w:rPr>
        <w:t>")</w:t>
      </w:r>
      <w:r w:rsidR="004073AC" w:rsidRPr="00AD4F6E">
        <w:rPr>
          <w:rFonts w:eastAsia="Times New Roman"/>
          <w:bCs/>
          <w:color w:val="000000"/>
          <w:spacing w:val="-6"/>
          <w:sz w:val="24"/>
          <w:szCs w:val="24"/>
        </w:rPr>
        <w:t xml:space="preserve"> adopt the following Policy in order to strengthen its existing policies and procedures, maintain and exemplify “best practices,” and comply with applicable law and regulation.</w:t>
      </w:r>
    </w:p>
    <w:p w14:paraId="5A3D0FB7" w14:textId="69171A39" w:rsidR="00EE5FB0" w:rsidRPr="00AD4F6E" w:rsidRDefault="00EE5FB0" w:rsidP="00EE5FB0">
      <w:pPr>
        <w:tabs>
          <w:tab w:val="left" w:pos="720"/>
        </w:tabs>
        <w:spacing w:before="273" w:line="274" w:lineRule="exact"/>
        <w:ind w:left="720" w:hanging="288"/>
        <w:textAlignment w:val="baseline"/>
        <w:rPr>
          <w:rFonts w:eastAsia="Times New Roman"/>
          <w:bCs/>
          <w:color w:val="000000"/>
          <w:sz w:val="24"/>
          <w:szCs w:val="24"/>
        </w:rPr>
      </w:pPr>
      <w:r w:rsidRPr="00AD4F6E">
        <w:rPr>
          <w:rFonts w:eastAsia="Times New Roman"/>
          <w:bCs/>
          <w:color w:val="000000"/>
          <w:sz w:val="24"/>
          <w:szCs w:val="24"/>
        </w:rPr>
        <w:t>1.</w:t>
      </w:r>
      <w:r w:rsidRPr="00AD4F6E">
        <w:rPr>
          <w:rFonts w:eastAsia="Times New Roman"/>
          <w:bCs/>
          <w:color w:val="000000"/>
          <w:sz w:val="24"/>
          <w:szCs w:val="24"/>
        </w:rPr>
        <w:tab/>
        <w:t xml:space="preserve">The </w:t>
      </w:r>
      <w:r w:rsidR="006979E6">
        <w:rPr>
          <w:rFonts w:eastAsia="Times New Roman"/>
          <w:bCs/>
          <w:color w:val="000000"/>
          <w:sz w:val="24"/>
          <w:szCs w:val="24"/>
        </w:rPr>
        <w:t>Corporation</w:t>
      </w:r>
      <w:r w:rsidRPr="00AD4F6E">
        <w:rPr>
          <w:rFonts w:eastAsia="Times New Roman"/>
          <w:bCs/>
          <w:color w:val="000000"/>
          <w:sz w:val="24"/>
          <w:szCs w:val="24"/>
        </w:rPr>
        <w:t xml:space="preserve"> Board of Directors, staff and volunteers must be aware that it is a crime to destroy, alter, cover up, or falsify any document</w:t>
      </w:r>
      <w:r w:rsidRPr="00AD4F6E">
        <w:rPr>
          <w:rFonts w:eastAsia="Times New Roman"/>
          <w:bCs/>
          <w:color w:val="000000"/>
          <w:sz w:val="24"/>
          <w:szCs w:val="24"/>
          <w:vertAlign w:val="superscript"/>
        </w:rPr>
        <w:t>2</w:t>
      </w:r>
      <w:r w:rsidRPr="00AD4F6E">
        <w:rPr>
          <w:rFonts w:eastAsia="Times New Roman"/>
          <w:bCs/>
          <w:color w:val="000000"/>
          <w:sz w:val="24"/>
          <w:szCs w:val="24"/>
        </w:rPr>
        <w:t xml:space="preserve"> (or persuade anyone else to do so) to prevent its use in an official proceeding (for example, litigation or administrative proceeding, governmental investigation, or bankruptcy proceeding).</w:t>
      </w:r>
    </w:p>
    <w:p w14:paraId="7390D0B2" w14:textId="77777777" w:rsidR="00EE5FB0" w:rsidRPr="00AD4F6E" w:rsidRDefault="00EE5FB0" w:rsidP="006979E6">
      <w:pPr>
        <w:numPr>
          <w:ilvl w:val="0"/>
          <w:numId w:val="1"/>
        </w:numPr>
        <w:tabs>
          <w:tab w:val="clear" w:pos="288"/>
          <w:tab w:val="left" w:pos="720"/>
        </w:tabs>
        <w:spacing w:before="279" w:line="275" w:lineRule="exact"/>
        <w:ind w:left="720" w:hanging="288"/>
        <w:textAlignment w:val="baseline"/>
        <w:rPr>
          <w:rFonts w:eastAsia="Times New Roman"/>
          <w:bCs/>
          <w:color w:val="000000"/>
          <w:spacing w:val="-4"/>
          <w:sz w:val="24"/>
          <w:szCs w:val="24"/>
        </w:rPr>
      </w:pPr>
      <w:r w:rsidRPr="00AD4F6E">
        <w:rPr>
          <w:rFonts w:eastAsia="Times New Roman"/>
          <w:bCs/>
          <w:color w:val="000000"/>
          <w:spacing w:val="-4"/>
          <w:sz w:val="24"/>
          <w:szCs w:val="24"/>
        </w:rPr>
        <w:t>If an official investigation is underway or even suspected, the Board must stop any document purging in order to avoid criminal charges for obstruction of justice. This includes any automatic deletion or destruction of electronic data, such as e-mail, voice mail or other electronic messages.</w:t>
      </w:r>
    </w:p>
    <w:p w14:paraId="15A3281D" w14:textId="77777777" w:rsidR="00EE5FB0" w:rsidRPr="00AD4F6E" w:rsidRDefault="00EE5FB0" w:rsidP="006979E6">
      <w:pPr>
        <w:numPr>
          <w:ilvl w:val="0"/>
          <w:numId w:val="1"/>
        </w:numPr>
        <w:tabs>
          <w:tab w:val="clear" w:pos="288"/>
          <w:tab w:val="left" w:pos="720"/>
        </w:tabs>
        <w:spacing w:before="277" w:line="274" w:lineRule="exact"/>
        <w:ind w:left="720" w:hanging="288"/>
        <w:textAlignment w:val="baseline"/>
        <w:rPr>
          <w:rFonts w:eastAsia="Times New Roman"/>
          <w:bCs/>
          <w:color w:val="000000"/>
          <w:sz w:val="24"/>
          <w:szCs w:val="24"/>
        </w:rPr>
      </w:pPr>
      <w:r w:rsidRPr="00AD4F6E">
        <w:rPr>
          <w:rFonts w:eastAsia="Times New Roman"/>
          <w:bCs/>
          <w:color w:val="000000"/>
          <w:sz w:val="24"/>
          <w:szCs w:val="24"/>
        </w:rPr>
        <w:t>Similarly, if litigation is reasonably anticipated, document purging must be stopped. This includes any automatic deletion or destruction of electronic data, such as e-mail, voice mail or other electronic messages.</w:t>
      </w:r>
    </w:p>
    <w:p w14:paraId="2F46A64B" w14:textId="77777777" w:rsidR="00EE5FB0" w:rsidRPr="00AD4F6E" w:rsidRDefault="00EE5FB0" w:rsidP="006979E6">
      <w:pPr>
        <w:numPr>
          <w:ilvl w:val="0"/>
          <w:numId w:val="1"/>
        </w:numPr>
        <w:tabs>
          <w:tab w:val="clear" w:pos="288"/>
          <w:tab w:val="left" w:pos="720"/>
        </w:tabs>
        <w:spacing w:before="278" w:line="274" w:lineRule="exact"/>
        <w:ind w:left="720" w:hanging="288"/>
        <w:textAlignment w:val="baseline"/>
        <w:rPr>
          <w:rFonts w:eastAsia="Times New Roman"/>
          <w:bCs/>
          <w:color w:val="000000"/>
          <w:spacing w:val="-6"/>
          <w:sz w:val="24"/>
          <w:szCs w:val="24"/>
        </w:rPr>
      </w:pPr>
      <w:r w:rsidRPr="00AD4F6E">
        <w:rPr>
          <w:rFonts w:eastAsia="Times New Roman"/>
          <w:bCs/>
          <w:color w:val="000000"/>
          <w:spacing w:val="-6"/>
          <w:sz w:val="24"/>
          <w:szCs w:val="24"/>
        </w:rPr>
        <w:t>The Board of Directors will adopt and maintain a written, mandatory document retention and periodic destruction schedule (the "Document Retention Schedule") to help limit accidental or innocent document destruction.</w:t>
      </w:r>
    </w:p>
    <w:p w14:paraId="44666935" w14:textId="77777777" w:rsidR="00EE5FB0" w:rsidRPr="00AD4F6E" w:rsidRDefault="00EE5FB0" w:rsidP="006979E6">
      <w:pPr>
        <w:numPr>
          <w:ilvl w:val="0"/>
          <w:numId w:val="1"/>
        </w:numPr>
        <w:tabs>
          <w:tab w:val="clear" w:pos="288"/>
          <w:tab w:val="left" w:pos="720"/>
        </w:tabs>
        <w:spacing w:before="274" w:line="277" w:lineRule="exact"/>
        <w:ind w:left="720" w:hanging="288"/>
        <w:textAlignment w:val="baseline"/>
        <w:rPr>
          <w:rFonts w:eastAsia="Times New Roman"/>
          <w:bCs/>
          <w:color w:val="000000"/>
          <w:sz w:val="24"/>
          <w:szCs w:val="24"/>
        </w:rPr>
      </w:pPr>
      <w:r w:rsidRPr="00AD4F6E">
        <w:rPr>
          <w:rFonts w:eastAsia="Times New Roman"/>
          <w:bCs/>
          <w:color w:val="000000"/>
          <w:sz w:val="24"/>
          <w:szCs w:val="24"/>
        </w:rPr>
        <w:t>The Board of Directors will monitor, justify, and carefully administer the document destruction process.</w:t>
      </w:r>
    </w:p>
    <w:p w14:paraId="27DEE78E" w14:textId="77777777" w:rsidR="00EE5FB0" w:rsidRPr="00AD4F6E" w:rsidRDefault="00EE5FB0" w:rsidP="00EE5FB0">
      <w:pPr>
        <w:numPr>
          <w:ilvl w:val="0"/>
          <w:numId w:val="1"/>
        </w:numPr>
        <w:tabs>
          <w:tab w:val="clear" w:pos="288"/>
          <w:tab w:val="left" w:pos="720"/>
        </w:tabs>
        <w:spacing w:before="273" w:line="275" w:lineRule="exact"/>
        <w:ind w:left="720" w:hanging="288"/>
        <w:textAlignment w:val="baseline"/>
        <w:rPr>
          <w:rFonts w:eastAsia="Times New Roman"/>
          <w:bCs/>
          <w:color w:val="000000"/>
          <w:spacing w:val="-7"/>
          <w:sz w:val="24"/>
          <w:szCs w:val="24"/>
        </w:rPr>
      </w:pPr>
      <w:r w:rsidRPr="00AD4F6E">
        <w:rPr>
          <w:rFonts w:eastAsia="Times New Roman"/>
          <w:bCs/>
          <w:color w:val="000000"/>
          <w:spacing w:val="-7"/>
          <w:sz w:val="24"/>
          <w:szCs w:val="24"/>
        </w:rPr>
        <w:t>The Board of Directors will maintain appropriate records about its operations, and will also regularly dispose of unnecessary and outdated documents in accordance with the Document Retention Schedule.</w:t>
      </w:r>
    </w:p>
    <w:p w14:paraId="2D65E923" w14:textId="7D563E49" w:rsidR="00EE5FB0" w:rsidRPr="00AD4F6E" w:rsidRDefault="00EE5FB0" w:rsidP="006979E6">
      <w:pPr>
        <w:numPr>
          <w:ilvl w:val="0"/>
          <w:numId w:val="1"/>
        </w:numPr>
        <w:tabs>
          <w:tab w:val="clear" w:pos="288"/>
          <w:tab w:val="left" w:pos="720"/>
        </w:tabs>
        <w:spacing w:before="277" w:line="274" w:lineRule="exact"/>
        <w:ind w:left="720" w:hanging="288"/>
        <w:textAlignment w:val="baseline"/>
        <w:rPr>
          <w:rFonts w:eastAsia="Times New Roman"/>
          <w:bCs/>
          <w:color w:val="000000"/>
          <w:spacing w:val="-6"/>
          <w:sz w:val="24"/>
          <w:szCs w:val="24"/>
        </w:rPr>
      </w:pPr>
      <w:r w:rsidRPr="00AD4F6E">
        <w:rPr>
          <w:rFonts w:eastAsia="Times New Roman"/>
          <w:bCs/>
          <w:color w:val="000000"/>
          <w:spacing w:val="-6"/>
          <w:sz w:val="24"/>
          <w:szCs w:val="24"/>
        </w:rPr>
        <w:t>The Board, its officers, or another Committee of the Board's designation, has responsibility for oversight of compliance with this Policy.</w:t>
      </w:r>
    </w:p>
    <w:p w14:paraId="19198CF8" w14:textId="3DBB0A63" w:rsidR="004073AC" w:rsidRPr="006979E6" w:rsidRDefault="004073AC" w:rsidP="004073AC">
      <w:pPr>
        <w:spacing w:line="187" w:lineRule="exact"/>
        <w:textAlignment w:val="baseline"/>
        <w:rPr>
          <w:rFonts w:eastAsia="Times New Roman"/>
          <w:bCs/>
          <w:color w:val="000000"/>
          <w:spacing w:val="-4"/>
          <w:sz w:val="24"/>
          <w:szCs w:val="24"/>
        </w:rPr>
      </w:pPr>
    </w:p>
    <w:p w14:paraId="48DA3D74" w14:textId="4541BC45" w:rsidR="00AD4F6E" w:rsidRPr="006979E6" w:rsidRDefault="006979E6" w:rsidP="006979E6">
      <w:pPr>
        <w:pBdr>
          <w:bottom w:val="single" w:sz="4" w:space="1" w:color="auto"/>
        </w:pBdr>
        <w:spacing w:line="187" w:lineRule="exact"/>
        <w:textAlignment w:val="baseline"/>
        <w:rPr>
          <w:rFonts w:eastAsia="Times New Roman"/>
          <w:bCs/>
          <w:color w:val="000000"/>
          <w:spacing w:val="-4"/>
          <w:sz w:val="16"/>
          <w:szCs w:val="16"/>
        </w:rPr>
      </w:pPr>
      <w:r>
        <w:rPr>
          <w:rFonts w:eastAsia="Times New Roman"/>
          <w:bCs/>
          <w:color w:val="000000"/>
          <w:spacing w:val="-4"/>
          <w:sz w:val="16"/>
          <w:szCs w:val="16"/>
        </w:rPr>
        <w:fldChar w:fldCharType="begin"/>
      </w:r>
      <w:r>
        <w:rPr>
          <w:rFonts w:eastAsia="Times New Roman"/>
          <w:bCs/>
          <w:color w:val="000000"/>
          <w:spacing w:val="-4"/>
          <w:sz w:val="16"/>
          <w:szCs w:val="16"/>
        </w:rPr>
        <w:instrText xml:space="preserve"> FILENAME \p \* MERGEFORMAT </w:instrText>
      </w:r>
      <w:r>
        <w:rPr>
          <w:rFonts w:eastAsia="Times New Roman"/>
          <w:bCs/>
          <w:color w:val="000000"/>
          <w:spacing w:val="-4"/>
          <w:sz w:val="16"/>
          <w:szCs w:val="16"/>
        </w:rPr>
        <w:fldChar w:fldCharType="separate"/>
      </w:r>
      <w:r>
        <w:rPr>
          <w:rFonts w:eastAsia="Times New Roman"/>
          <w:bCs/>
          <w:noProof/>
          <w:color w:val="000000"/>
          <w:spacing w:val="-4"/>
          <w:sz w:val="16"/>
          <w:szCs w:val="16"/>
        </w:rPr>
        <w:t>X:\Non-Profits\Nonprofit Corporations\501(c)(3) Orgs - Pub Charities\Forms\Corporate Documents\2023 03 02 Document Retention Policy.docx</w:t>
      </w:r>
      <w:r>
        <w:rPr>
          <w:rFonts w:eastAsia="Times New Roman"/>
          <w:bCs/>
          <w:color w:val="000000"/>
          <w:spacing w:val="-4"/>
          <w:sz w:val="16"/>
          <w:szCs w:val="16"/>
        </w:rPr>
        <w:fldChar w:fldCharType="end"/>
      </w:r>
    </w:p>
    <w:p w14:paraId="54E6F4F4" w14:textId="75098EED" w:rsidR="00EE5FB0" w:rsidRPr="006979E6" w:rsidRDefault="00EE5FB0" w:rsidP="00EE5FB0">
      <w:pPr>
        <w:spacing w:before="138" w:line="229" w:lineRule="exact"/>
        <w:ind w:left="216" w:hanging="216"/>
        <w:textAlignment w:val="baseline"/>
        <w:rPr>
          <w:rFonts w:eastAsia="Times New Roman"/>
          <w:bCs/>
          <w:color w:val="000000"/>
          <w:spacing w:val="-4"/>
          <w:sz w:val="18"/>
          <w:szCs w:val="18"/>
        </w:rPr>
      </w:pPr>
      <w:r w:rsidRPr="006979E6">
        <w:rPr>
          <w:rFonts w:eastAsia="Times New Roman"/>
          <w:bCs/>
          <w:color w:val="000000"/>
          <w:spacing w:val="-4"/>
          <w:sz w:val="18"/>
          <w:szCs w:val="18"/>
        </w:rPr>
        <w:t xml:space="preserve">1 Nonprofit </w:t>
      </w:r>
      <w:proofErr w:type="gramStart"/>
      <w:r w:rsidRPr="006979E6">
        <w:rPr>
          <w:rFonts w:eastAsia="Times New Roman"/>
          <w:bCs/>
          <w:color w:val="000000"/>
          <w:spacing w:val="-4"/>
          <w:sz w:val="18"/>
          <w:szCs w:val="18"/>
        </w:rPr>
        <w:t>organizations</w:t>
      </w:r>
      <w:proofErr w:type="gramEnd"/>
      <w:r w:rsidRPr="006979E6">
        <w:rPr>
          <w:rFonts w:eastAsia="Times New Roman"/>
          <w:bCs/>
          <w:color w:val="000000"/>
          <w:spacing w:val="-4"/>
          <w:sz w:val="18"/>
          <w:szCs w:val="18"/>
        </w:rPr>
        <w:t xml:space="preserve"> are required by federal law to adopt a document and retention/destruction policy (Public Company Accounting Reform and Investor Protection Act of 2002, "Sarbanes-Oxley). This is one of two requirements of Sarbanes-Oxley that apply to nonprofits, which are otherwise not subject to that federal legislation.</w:t>
      </w:r>
    </w:p>
    <w:p w14:paraId="3B50123A" w14:textId="77777777" w:rsidR="00EE5FB0" w:rsidRPr="006979E6" w:rsidRDefault="00EE5FB0" w:rsidP="00EE5FB0">
      <w:pPr>
        <w:spacing w:line="228" w:lineRule="exact"/>
        <w:textAlignment w:val="baseline"/>
        <w:rPr>
          <w:rFonts w:eastAsia="Times New Roman"/>
          <w:bCs/>
          <w:color w:val="000000"/>
          <w:spacing w:val="-3"/>
          <w:sz w:val="18"/>
          <w:szCs w:val="18"/>
          <w:vertAlign w:val="superscript"/>
        </w:rPr>
      </w:pPr>
      <w:r w:rsidRPr="006979E6">
        <w:rPr>
          <w:rFonts w:eastAsia="Times New Roman"/>
          <w:bCs/>
          <w:color w:val="000000"/>
          <w:spacing w:val="-3"/>
          <w:sz w:val="18"/>
          <w:szCs w:val="18"/>
          <w:vertAlign w:val="superscript"/>
        </w:rPr>
        <w:lastRenderedPageBreak/>
        <w:t>2</w:t>
      </w:r>
      <w:r w:rsidRPr="006979E6">
        <w:rPr>
          <w:rFonts w:eastAsia="Times New Roman"/>
          <w:bCs/>
          <w:color w:val="000000"/>
          <w:spacing w:val="-3"/>
          <w:sz w:val="18"/>
          <w:szCs w:val="18"/>
        </w:rPr>
        <w:t xml:space="preserve"> "Document" includes email, voicemail and other electronic messages or data.</w:t>
      </w:r>
    </w:p>
    <w:p w14:paraId="0473764A" w14:textId="1ECA785C" w:rsidR="006979E6" w:rsidRPr="006979E6" w:rsidRDefault="00EE5FB0" w:rsidP="006979E6">
      <w:pPr>
        <w:spacing w:after="160" w:line="259" w:lineRule="auto"/>
        <w:rPr>
          <w:sz w:val="24"/>
          <w:szCs w:val="24"/>
        </w:rPr>
        <w:sectPr w:rsidR="00000000" w:rsidRPr="006979E6" w:rsidSect="000A05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sidRPr="006979E6">
        <w:rPr>
          <w:sz w:val="24"/>
          <w:szCs w:val="24"/>
        </w:rPr>
        <w:br w:type="page"/>
      </w:r>
    </w:p>
    <w:p w14:paraId="62564624" w14:textId="77777777" w:rsidR="00EE5FB0" w:rsidRDefault="00EE5FB0" w:rsidP="000A052B">
      <w:pPr>
        <w:spacing w:before="2" w:line="20" w:lineRule="exact"/>
      </w:pPr>
    </w:p>
    <w:tbl>
      <w:tblPr>
        <w:tblW w:w="11001" w:type="dxa"/>
        <w:tblInd w:w="176" w:type="dxa"/>
        <w:tblLayout w:type="fixed"/>
        <w:tblCellMar>
          <w:left w:w="0" w:type="dxa"/>
          <w:right w:w="0" w:type="dxa"/>
        </w:tblCellMar>
        <w:tblLook w:val="0000" w:firstRow="0" w:lastRow="0" w:firstColumn="0" w:lastColumn="0" w:noHBand="0" w:noVBand="0"/>
      </w:tblPr>
      <w:tblGrid>
        <w:gridCol w:w="4507"/>
        <w:gridCol w:w="814"/>
        <w:gridCol w:w="810"/>
        <w:gridCol w:w="806"/>
        <w:gridCol w:w="810"/>
        <w:gridCol w:w="810"/>
        <w:gridCol w:w="810"/>
        <w:gridCol w:w="807"/>
        <w:gridCol w:w="827"/>
      </w:tblGrid>
      <w:tr w:rsidR="00EE5FB0" w14:paraId="165CE9FC" w14:textId="77777777" w:rsidTr="00EE5FB0">
        <w:trPr>
          <w:trHeight w:hRule="exact" w:val="205"/>
        </w:trPr>
        <w:tc>
          <w:tcPr>
            <w:tcW w:w="10174" w:type="dxa"/>
            <w:gridSpan w:val="8"/>
            <w:tcBorders>
              <w:top w:val="single" w:sz="10" w:space="0" w:color="000000"/>
              <w:left w:val="single" w:sz="10" w:space="0" w:color="000000"/>
              <w:bottom w:val="single" w:sz="4" w:space="0" w:color="000000"/>
              <w:right w:val="single" w:sz="4" w:space="0" w:color="000000"/>
            </w:tcBorders>
            <w:vAlign w:val="center"/>
          </w:tcPr>
          <w:p w14:paraId="22CDAE91" w14:textId="056987AB" w:rsidR="00EE5FB0" w:rsidRDefault="00EE5FB0" w:rsidP="00FC6466">
            <w:pPr>
              <w:spacing w:line="173" w:lineRule="exact"/>
              <w:ind w:right="3240"/>
              <w:jc w:val="right"/>
              <w:textAlignment w:val="baseline"/>
              <w:rPr>
                <w:rFonts w:ascii="Arial" w:eastAsia="Arial" w:hAnsi="Arial"/>
                <w:b/>
                <w:color w:val="000000"/>
                <w:sz w:val="17"/>
              </w:rPr>
            </w:pPr>
            <w:r>
              <w:rPr>
                <w:rFonts w:ascii="Arial" w:eastAsia="Arial" w:hAnsi="Arial"/>
                <w:b/>
                <w:color w:val="000000"/>
                <w:sz w:val="17"/>
              </w:rPr>
              <w:t xml:space="preserve">THE </w:t>
            </w:r>
            <w:r w:rsidR="006979E6">
              <w:rPr>
                <w:rFonts w:ascii="Arial" w:eastAsia="Arial" w:hAnsi="Arial"/>
                <w:b/>
                <w:color w:val="000000"/>
                <w:sz w:val="17"/>
              </w:rPr>
              <w:t>CORPORATION</w:t>
            </w:r>
          </w:p>
        </w:tc>
        <w:tc>
          <w:tcPr>
            <w:tcW w:w="827" w:type="dxa"/>
            <w:tcBorders>
              <w:top w:val="single" w:sz="10" w:space="0" w:color="000000"/>
              <w:left w:val="single" w:sz="4" w:space="0" w:color="000000"/>
              <w:bottom w:val="single" w:sz="4" w:space="0" w:color="000000"/>
              <w:right w:val="single" w:sz="10" w:space="0" w:color="000000"/>
            </w:tcBorders>
          </w:tcPr>
          <w:p w14:paraId="47AEC233"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0C455E82" w14:textId="77777777" w:rsidTr="00EE5FB0">
        <w:trPr>
          <w:trHeight w:hRule="exact" w:val="198"/>
        </w:trPr>
        <w:tc>
          <w:tcPr>
            <w:tcW w:w="10174" w:type="dxa"/>
            <w:gridSpan w:val="8"/>
            <w:tcBorders>
              <w:top w:val="single" w:sz="4" w:space="0" w:color="000000"/>
              <w:left w:val="single" w:sz="10" w:space="0" w:color="000000"/>
              <w:bottom w:val="single" w:sz="4" w:space="0" w:color="FFFFFF"/>
              <w:right w:val="single" w:sz="4" w:space="0" w:color="000000"/>
            </w:tcBorders>
            <w:vAlign w:val="center"/>
          </w:tcPr>
          <w:p w14:paraId="058918A8" w14:textId="77777777" w:rsidR="00EE5FB0" w:rsidRDefault="00EE5FB0" w:rsidP="00FC6466">
            <w:pPr>
              <w:spacing w:line="181" w:lineRule="exact"/>
              <w:ind w:right="3960"/>
              <w:jc w:val="right"/>
              <w:textAlignment w:val="baseline"/>
              <w:rPr>
                <w:rFonts w:ascii="Arial" w:eastAsia="Arial" w:hAnsi="Arial"/>
                <w:b/>
                <w:color w:val="000000"/>
                <w:sz w:val="17"/>
              </w:rPr>
            </w:pPr>
            <w:r>
              <w:rPr>
                <w:rFonts w:ascii="Arial" w:eastAsia="Arial" w:hAnsi="Arial"/>
                <w:b/>
                <w:color w:val="000000"/>
                <w:sz w:val="17"/>
              </w:rPr>
              <w:t>Record Retention Schedule</w:t>
            </w:r>
          </w:p>
        </w:tc>
        <w:tc>
          <w:tcPr>
            <w:tcW w:w="827" w:type="dxa"/>
            <w:tcBorders>
              <w:top w:val="single" w:sz="4" w:space="0" w:color="000000"/>
              <w:left w:val="single" w:sz="4" w:space="0" w:color="000000"/>
              <w:bottom w:val="single" w:sz="4" w:space="0" w:color="000000"/>
              <w:right w:val="single" w:sz="10" w:space="0" w:color="000000"/>
            </w:tcBorders>
          </w:tcPr>
          <w:p w14:paraId="778389AB"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07081179" w14:textId="77777777" w:rsidTr="00EE5FB0">
        <w:trPr>
          <w:trHeight w:hRule="exact" w:val="198"/>
        </w:trPr>
        <w:tc>
          <w:tcPr>
            <w:tcW w:w="10174" w:type="dxa"/>
            <w:gridSpan w:val="8"/>
            <w:tcBorders>
              <w:top w:val="single" w:sz="4" w:space="0" w:color="000000"/>
              <w:left w:val="single" w:sz="10" w:space="0" w:color="000000"/>
              <w:bottom w:val="single" w:sz="4" w:space="0" w:color="FFFFFF"/>
              <w:right w:val="single" w:sz="4" w:space="0" w:color="000000"/>
            </w:tcBorders>
            <w:vAlign w:val="center"/>
          </w:tcPr>
          <w:p w14:paraId="354C8DCE" w14:textId="6D2E0A63" w:rsidR="00EE5FB0" w:rsidRDefault="00EE5FB0" w:rsidP="00FC6466">
            <w:pPr>
              <w:spacing w:line="181" w:lineRule="exact"/>
              <w:ind w:right="3960"/>
              <w:jc w:val="right"/>
              <w:textAlignment w:val="baseline"/>
              <w:rPr>
                <w:rFonts w:ascii="Arial" w:eastAsia="Arial" w:hAnsi="Arial"/>
                <w:b/>
                <w:color w:val="000000"/>
                <w:sz w:val="17"/>
              </w:rPr>
            </w:pPr>
          </w:p>
        </w:tc>
        <w:tc>
          <w:tcPr>
            <w:tcW w:w="827" w:type="dxa"/>
            <w:tcBorders>
              <w:top w:val="single" w:sz="4" w:space="0" w:color="000000"/>
              <w:left w:val="single" w:sz="4" w:space="0" w:color="000000"/>
              <w:bottom w:val="single" w:sz="4" w:space="0" w:color="000000"/>
              <w:right w:val="single" w:sz="10" w:space="0" w:color="000000"/>
            </w:tcBorders>
          </w:tcPr>
          <w:p w14:paraId="54E8EE3A"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rsidRPr="00EE5FB0" w14:paraId="2639B0E8" w14:textId="77777777" w:rsidTr="006979E6">
        <w:trPr>
          <w:trHeight w:hRule="exact" w:val="194"/>
        </w:trPr>
        <w:tc>
          <w:tcPr>
            <w:tcW w:w="4507" w:type="dxa"/>
            <w:tcBorders>
              <w:top w:val="single" w:sz="4" w:space="0" w:color="000000"/>
              <w:left w:val="single" w:sz="10" w:space="0" w:color="000000"/>
              <w:bottom w:val="single" w:sz="4" w:space="0" w:color="000000"/>
              <w:right w:val="single" w:sz="4" w:space="0" w:color="auto"/>
            </w:tcBorders>
            <w:shd w:val="clear" w:color="auto" w:fill="auto"/>
            <w:vAlign w:val="center"/>
          </w:tcPr>
          <w:p w14:paraId="7F68F396" w14:textId="68A5E452" w:rsidR="00EE5FB0" w:rsidRPr="006979E6" w:rsidRDefault="00EE5FB0" w:rsidP="00FC6466">
            <w:pPr>
              <w:spacing w:line="186" w:lineRule="exact"/>
              <w:ind w:left="46"/>
              <w:textAlignment w:val="baseline"/>
              <w:rPr>
                <w:rFonts w:ascii="Arial" w:eastAsia="Arial" w:hAnsi="Arial"/>
                <w:b/>
                <w:bCs/>
                <w:sz w:val="17"/>
              </w:rPr>
            </w:pPr>
            <w:r w:rsidRPr="006979E6">
              <w:rPr>
                <w:rFonts w:ascii="Arial" w:eastAsia="Arial" w:hAnsi="Arial"/>
                <w:b/>
                <w:bCs/>
                <w:sz w:val="17"/>
              </w:rPr>
              <w:t>Types of Records</w:t>
            </w:r>
          </w:p>
        </w:tc>
        <w:tc>
          <w:tcPr>
            <w:tcW w:w="814" w:type="dxa"/>
            <w:tcBorders>
              <w:top w:val="single" w:sz="4" w:space="0" w:color="auto"/>
              <w:left w:val="single" w:sz="4" w:space="0" w:color="auto"/>
              <w:bottom w:val="single" w:sz="4" w:space="0" w:color="auto"/>
              <w:right w:val="single" w:sz="4" w:space="0" w:color="000000"/>
            </w:tcBorders>
            <w:shd w:val="clear" w:color="auto" w:fill="auto"/>
            <w:vAlign w:val="center"/>
          </w:tcPr>
          <w:p w14:paraId="7855B1F5" w14:textId="1A516EE1" w:rsidR="00EE5FB0" w:rsidRPr="006979E6" w:rsidRDefault="00EE5FB0" w:rsidP="00EE5FB0">
            <w:pPr>
              <w:spacing w:line="186" w:lineRule="exact"/>
              <w:ind w:left="46"/>
              <w:jc w:val="center"/>
              <w:textAlignment w:val="baseline"/>
              <w:rPr>
                <w:rFonts w:ascii="Arial" w:eastAsia="Arial" w:hAnsi="Arial"/>
                <w:b/>
                <w:bCs/>
                <w:sz w:val="17"/>
              </w:rPr>
            </w:pPr>
          </w:p>
        </w:tc>
        <w:tc>
          <w:tcPr>
            <w:tcW w:w="810" w:type="dxa"/>
            <w:tcBorders>
              <w:top w:val="single" w:sz="4" w:space="0" w:color="auto"/>
              <w:left w:val="single" w:sz="4" w:space="0" w:color="000000"/>
              <w:bottom w:val="single" w:sz="4" w:space="0" w:color="auto"/>
              <w:right w:val="single" w:sz="4" w:space="0" w:color="000000"/>
            </w:tcBorders>
            <w:shd w:val="clear" w:color="auto" w:fill="auto"/>
          </w:tcPr>
          <w:p w14:paraId="0A98F693" w14:textId="0546F527" w:rsidR="00EE5FB0" w:rsidRPr="006979E6" w:rsidRDefault="00EE5FB0" w:rsidP="00EE5FB0">
            <w:pPr>
              <w:spacing w:line="186" w:lineRule="exact"/>
              <w:ind w:left="46"/>
              <w:jc w:val="center"/>
              <w:textAlignment w:val="baseline"/>
              <w:rPr>
                <w:rFonts w:ascii="Arial" w:eastAsia="Arial" w:hAnsi="Arial"/>
                <w:b/>
                <w:bCs/>
                <w:sz w:val="17"/>
              </w:rPr>
            </w:pPr>
            <w:r w:rsidRPr="006979E6">
              <w:rPr>
                <w:rFonts w:ascii="Arial" w:eastAsia="Arial" w:hAnsi="Arial"/>
                <w:b/>
                <w:bCs/>
                <w:sz w:val="17"/>
              </w:rPr>
              <w:t xml:space="preserve">3 </w:t>
            </w:r>
            <w:proofErr w:type="spellStart"/>
            <w:r w:rsidRPr="006979E6">
              <w:rPr>
                <w:rFonts w:ascii="Arial" w:eastAsia="Arial" w:hAnsi="Arial"/>
                <w:b/>
                <w:bCs/>
                <w:sz w:val="17"/>
              </w:rPr>
              <w:t>Yrs</w:t>
            </w:r>
            <w:proofErr w:type="spellEnd"/>
          </w:p>
        </w:tc>
        <w:tc>
          <w:tcPr>
            <w:tcW w:w="806" w:type="dxa"/>
            <w:tcBorders>
              <w:top w:val="single" w:sz="4" w:space="0" w:color="auto"/>
              <w:left w:val="single" w:sz="4" w:space="0" w:color="000000"/>
              <w:bottom w:val="single" w:sz="4" w:space="0" w:color="auto"/>
              <w:right w:val="single" w:sz="4" w:space="0" w:color="000000"/>
            </w:tcBorders>
            <w:shd w:val="clear" w:color="auto" w:fill="auto"/>
            <w:vAlign w:val="center"/>
          </w:tcPr>
          <w:p w14:paraId="29380E8A" w14:textId="41176B68" w:rsidR="00EE5FB0" w:rsidRPr="006979E6" w:rsidRDefault="00EE5FB0" w:rsidP="00EE5FB0">
            <w:pPr>
              <w:spacing w:line="186" w:lineRule="exact"/>
              <w:ind w:left="46"/>
              <w:jc w:val="center"/>
              <w:textAlignment w:val="baseline"/>
              <w:rPr>
                <w:rFonts w:ascii="Arial" w:eastAsia="Arial" w:hAnsi="Arial"/>
                <w:b/>
                <w:bCs/>
                <w:sz w:val="17"/>
              </w:rPr>
            </w:pPr>
          </w:p>
        </w:tc>
        <w:tc>
          <w:tcPr>
            <w:tcW w:w="810" w:type="dxa"/>
            <w:tcBorders>
              <w:top w:val="single" w:sz="4" w:space="0" w:color="auto"/>
              <w:left w:val="single" w:sz="4" w:space="0" w:color="000000"/>
              <w:bottom w:val="single" w:sz="4" w:space="0" w:color="auto"/>
              <w:right w:val="single" w:sz="4" w:space="0" w:color="000000"/>
            </w:tcBorders>
            <w:shd w:val="clear" w:color="auto" w:fill="auto"/>
            <w:vAlign w:val="center"/>
          </w:tcPr>
          <w:p w14:paraId="66929341" w14:textId="42ABCBC5" w:rsidR="00EE5FB0" w:rsidRPr="006979E6" w:rsidRDefault="00EE5FB0" w:rsidP="00EE5FB0">
            <w:pPr>
              <w:spacing w:line="186" w:lineRule="exact"/>
              <w:ind w:left="46"/>
              <w:jc w:val="center"/>
              <w:textAlignment w:val="baseline"/>
              <w:rPr>
                <w:rFonts w:ascii="Arial" w:eastAsia="Arial" w:hAnsi="Arial"/>
                <w:b/>
                <w:bCs/>
                <w:sz w:val="17"/>
              </w:rPr>
            </w:pPr>
            <w:r w:rsidRPr="006979E6">
              <w:rPr>
                <w:rFonts w:ascii="Arial" w:eastAsia="Arial" w:hAnsi="Arial"/>
                <w:b/>
                <w:bCs/>
                <w:sz w:val="17"/>
              </w:rPr>
              <w:t xml:space="preserve">7 </w:t>
            </w:r>
            <w:proofErr w:type="spellStart"/>
            <w:r w:rsidRPr="006979E6">
              <w:rPr>
                <w:rFonts w:ascii="Arial" w:eastAsia="Arial" w:hAnsi="Arial"/>
                <w:b/>
                <w:bCs/>
                <w:sz w:val="17"/>
              </w:rPr>
              <w:t>Yrs</w:t>
            </w:r>
            <w:proofErr w:type="spellEnd"/>
          </w:p>
        </w:tc>
        <w:tc>
          <w:tcPr>
            <w:tcW w:w="810" w:type="dxa"/>
            <w:tcBorders>
              <w:top w:val="single" w:sz="4" w:space="0" w:color="auto"/>
              <w:left w:val="single" w:sz="4" w:space="0" w:color="000000"/>
              <w:bottom w:val="single" w:sz="4" w:space="0" w:color="auto"/>
              <w:right w:val="single" w:sz="4" w:space="0" w:color="000000"/>
            </w:tcBorders>
            <w:shd w:val="clear" w:color="auto" w:fill="auto"/>
            <w:vAlign w:val="center"/>
          </w:tcPr>
          <w:p w14:paraId="20281DA0" w14:textId="3A803B11" w:rsidR="00EE5FB0" w:rsidRPr="006979E6" w:rsidRDefault="00EE5FB0" w:rsidP="00EE5FB0">
            <w:pPr>
              <w:spacing w:line="186" w:lineRule="exact"/>
              <w:ind w:left="46"/>
              <w:jc w:val="center"/>
              <w:textAlignment w:val="baseline"/>
              <w:rPr>
                <w:rFonts w:ascii="Arial" w:eastAsia="Arial" w:hAnsi="Arial"/>
                <w:b/>
                <w:bCs/>
                <w:sz w:val="17"/>
              </w:rPr>
            </w:pPr>
          </w:p>
        </w:tc>
        <w:tc>
          <w:tcPr>
            <w:tcW w:w="810" w:type="dxa"/>
            <w:tcBorders>
              <w:top w:val="single" w:sz="4" w:space="0" w:color="auto"/>
              <w:left w:val="single" w:sz="4" w:space="0" w:color="000000"/>
              <w:bottom w:val="single" w:sz="4" w:space="0" w:color="auto"/>
              <w:right w:val="single" w:sz="4" w:space="0" w:color="auto"/>
            </w:tcBorders>
            <w:shd w:val="clear" w:color="auto" w:fill="auto"/>
            <w:vAlign w:val="center"/>
          </w:tcPr>
          <w:p w14:paraId="3E054403" w14:textId="786FB901" w:rsidR="00EE5FB0" w:rsidRPr="00EE5FB0" w:rsidRDefault="00EE5FB0" w:rsidP="006979E6">
            <w:pPr>
              <w:spacing w:line="186" w:lineRule="exact"/>
              <w:textAlignment w:val="baseline"/>
              <w:rPr>
                <w:rFonts w:ascii="Arial" w:eastAsia="Arial" w:hAnsi="Arial"/>
                <w:color w:val="FFFFFF" w:themeColor="background1"/>
                <w:sz w:val="17"/>
              </w:rPr>
            </w:pPr>
            <w:proofErr w:type="spellStart"/>
            <w:r w:rsidRPr="00EE5FB0">
              <w:rPr>
                <w:rFonts w:ascii="Arial" w:eastAsia="Arial" w:hAnsi="Arial"/>
                <w:color w:val="FFFFFF" w:themeColor="background1"/>
                <w:sz w:val="17"/>
              </w:rPr>
              <w:t>m</w:t>
            </w:r>
            <w:r w:rsidR="006979E6">
              <w:rPr>
                <w:rFonts w:ascii="Arial" w:eastAsia="Arial" w:hAnsi="Arial"/>
                <w:b/>
                <w:bCs/>
                <w:sz w:val="17"/>
              </w:rPr>
              <w:t>Indefin</w:t>
            </w:r>
            <w:proofErr w:type="spellEnd"/>
            <w:r w:rsidR="006979E6">
              <w:rPr>
                <w:rFonts w:ascii="Arial" w:eastAsia="Arial" w:hAnsi="Arial"/>
                <w:b/>
                <w:bCs/>
                <w:sz w:val="17"/>
              </w:rPr>
              <w:t>.</w:t>
            </w:r>
            <w:r w:rsidR="006979E6" w:rsidRPr="006979E6">
              <w:rPr>
                <w:rFonts w:ascii="Arial" w:eastAsia="Arial" w:hAnsi="Arial"/>
                <w:b/>
                <w:bCs/>
                <w:sz w:val="17"/>
              </w:rPr>
              <w:t xml:space="preserve"> Yrs</w:t>
            </w:r>
          </w:p>
        </w:tc>
        <w:tc>
          <w:tcPr>
            <w:tcW w:w="807" w:type="dxa"/>
            <w:tcBorders>
              <w:top w:val="single" w:sz="4" w:space="0" w:color="000000"/>
              <w:left w:val="single" w:sz="4" w:space="0" w:color="auto"/>
              <w:bottom w:val="single" w:sz="4" w:space="0" w:color="000000"/>
              <w:right w:val="single" w:sz="4" w:space="0" w:color="000000"/>
            </w:tcBorders>
            <w:shd w:val="clear" w:color="auto" w:fill="auto"/>
          </w:tcPr>
          <w:p w14:paraId="6B0F0C77" w14:textId="77777777" w:rsidR="00EE5FB0" w:rsidRPr="00EE5FB0" w:rsidRDefault="00EE5FB0" w:rsidP="00FC6466">
            <w:pPr>
              <w:textAlignment w:val="baseline"/>
              <w:rPr>
                <w:rFonts w:ascii="Arial" w:eastAsia="Arial" w:hAnsi="Arial"/>
                <w:color w:val="FFFFFF" w:themeColor="background1"/>
                <w:sz w:val="24"/>
              </w:rPr>
            </w:pPr>
            <w:r w:rsidRPr="00EE5FB0">
              <w:rPr>
                <w:rFonts w:ascii="Arial" w:eastAsia="Arial" w:hAnsi="Arial"/>
                <w:color w:val="FFFFFF" w:themeColor="background1"/>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3B5E2838" w14:textId="77777777" w:rsidR="00EE5FB0" w:rsidRPr="00EE5FB0" w:rsidRDefault="00EE5FB0" w:rsidP="00FC6466">
            <w:pPr>
              <w:textAlignment w:val="baseline"/>
              <w:rPr>
                <w:rFonts w:ascii="Arial" w:eastAsia="Arial" w:hAnsi="Arial"/>
                <w:color w:val="FFFFFF" w:themeColor="background1"/>
                <w:sz w:val="24"/>
              </w:rPr>
            </w:pPr>
            <w:r w:rsidRPr="00EE5FB0">
              <w:rPr>
                <w:rFonts w:ascii="Arial" w:eastAsia="Arial" w:hAnsi="Arial"/>
                <w:color w:val="FFFFFF" w:themeColor="background1"/>
                <w:sz w:val="24"/>
              </w:rPr>
              <w:t xml:space="preserve"> </w:t>
            </w:r>
          </w:p>
        </w:tc>
      </w:tr>
      <w:tr w:rsidR="00EE5FB0" w14:paraId="6BE95ABE" w14:textId="77777777" w:rsidTr="00EE5FB0">
        <w:trPr>
          <w:trHeight w:hRule="exact" w:val="194"/>
        </w:trPr>
        <w:tc>
          <w:tcPr>
            <w:tcW w:w="4507" w:type="dxa"/>
            <w:tcBorders>
              <w:top w:val="single" w:sz="4" w:space="0" w:color="000000"/>
              <w:left w:val="single" w:sz="10" w:space="0" w:color="000000"/>
              <w:bottom w:val="single" w:sz="4" w:space="0" w:color="000000"/>
              <w:right w:val="single" w:sz="4" w:space="0" w:color="auto"/>
            </w:tcBorders>
            <w:vAlign w:val="center"/>
          </w:tcPr>
          <w:p w14:paraId="7ACA7E1D" w14:textId="77777777" w:rsidR="00EE5FB0" w:rsidRDefault="00EE5FB0" w:rsidP="00FC6466">
            <w:pPr>
              <w:spacing w:line="186" w:lineRule="exact"/>
              <w:ind w:left="46"/>
              <w:textAlignment w:val="baseline"/>
              <w:rPr>
                <w:rFonts w:ascii="Arial" w:eastAsia="Arial" w:hAnsi="Arial"/>
                <w:color w:val="000000"/>
                <w:sz w:val="17"/>
              </w:rPr>
            </w:pPr>
            <w:r>
              <w:rPr>
                <w:rFonts w:ascii="Arial" w:eastAsia="Arial" w:hAnsi="Arial"/>
                <w:color w:val="000000"/>
                <w:sz w:val="17"/>
              </w:rPr>
              <w:t>Accounts payable ledgers &amp; schedules</w:t>
            </w:r>
          </w:p>
        </w:tc>
        <w:tc>
          <w:tcPr>
            <w:tcW w:w="814" w:type="dxa"/>
            <w:tcBorders>
              <w:top w:val="single" w:sz="4" w:space="0" w:color="auto"/>
              <w:left w:val="single" w:sz="4" w:space="0" w:color="auto"/>
              <w:bottom w:val="single" w:sz="4" w:space="0" w:color="auto"/>
              <w:right w:val="single" w:sz="4" w:space="0" w:color="000000"/>
            </w:tcBorders>
            <w:vAlign w:val="center"/>
          </w:tcPr>
          <w:p w14:paraId="45552050" w14:textId="77777777" w:rsidR="00EE5FB0" w:rsidRDefault="00EE5FB0" w:rsidP="00FC6466"/>
        </w:tc>
        <w:tc>
          <w:tcPr>
            <w:tcW w:w="810" w:type="dxa"/>
            <w:tcBorders>
              <w:top w:val="single" w:sz="4" w:space="0" w:color="auto"/>
              <w:left w:val="single" w:sz="4" w:space="0" w:color="000000"/>
              <w:bottom w:val="single" w:sz="4" w:space="0" w:color="auto"/>
              <w:right w:val="single" w:sz="4" w:space="0" w:color="000000"/>
            </w:tcBorders>
          </w:tcPr>
          <w:p w14:paraId="6DC5679D" w14:textId="77777777" w:rsidR="00EE5FB0" w:rsidRDefault="00EE5FB0" w:rsidP="00FC6466"/>
        </w:tc>
        <w:tc>
          <w:tcPr>
            <w:tcW w:w="806" w:type="dxa"/>
            <w:tcBorders>
              <w:top w:val="single" w:sz="4" w:space="0" w:color="auto"/>
              <w:left w:val="single" w:sz="4" w:space="0" w:color="000000"/>
              <w:bottom w:val="single" w:sz="4" w:space="0" w:color="auto"/>
              <w:right w:val="single" w:sz="4" w:space="0" w:color="000000"/>
            </w:tcBorders>
            <w:vAlign w:val="center"/>
          </w:tcPr>
          <w:p w14:paraId="4924E7F9" w14:textId="77777777" w:rsidR="00EE5FB0" w:rsidRDefault="00EE5FB0" w:rsidP="00FC6466"/>
        </w:tc>
        <w:tc>
          <w:tcPr>
            <w:tcW w:w="810" w:type="dxa"/>
            <w:tcBorders>
              <w:top w:val="single" w:sz="4" w:space="0" w:color="auto"/>
              <w:left w:val="single" w:sz="4" w:space="0" w:color="000000"/>
              <w:bottom w:val="single" w:sz="4" w:space="0" w:color="auto"/>
              <w:right w:val="single" w:sz="4" w:space="0" w:color="000000"/>
            </w:tcBorders>
            <w:vAlign w:val="center"/>
          </w:tcPr>
          <w:p w14:paraId="27E411B4" w14:textId="3D83E1EB" w:rsidR="00EE5FB0" w:rsidRDefault="00EE5FB0" w:rsidP="00EE5FB0">
            <w:pPr>
              <w:jc w:val="center"/>
            </w:pPr>
            <w:r>
              <w:rPr>
                <w:rFonts w:ascii="Arial" w:eastAsia="Arial" w:hAnsi="Arial"/>
                <w:color w:val="000000"/>
                <w:sz w:val="17"/>
              </w:rPr>
              <w:t>X</w:t>
            </w:r>
          </w:p>
        </w:tc>
        <w:tc>
          <w:tcPr>
            <w:tcW w:w="810" w:type="dxa"/>
            <w:tcBorders>
              <w:top w:val="single" w:sz="4" w:space="0" w:color="auto"/>
              <w:left w:val="single" w:sz="4" w:space="0" w:color="000000"/>
              <w:bottom w:val="single" w:sz="4" w:space="0" w:color="auto"/>
              <w:right w:val="single" w:sz="4" w:space="0" w:color="000000"/>
            </w:tcBorders>
            <w:vAlign w:val="center"/>
          </w:tcPr>
          <w:p w14:paraId="7387DC7C" w14:textId="77777777" w:rsidR="00EE5FB0" w:rsidRDefault="00EE5FB0" w:rsidP="00FC6466"/>
        </w:tc>
        <w:tc>
          <w:tcPr>
            <w:tcW w:w="810" w:type="dxa"/>
            <w:tcBorders>
              <w:top w:val="single" w:sz="4" w:space="0" w:color="auto"/>
              <w:left w:val="single" w:sz="4" w:space="0" w:color="000000"/>
              <w:bottom w:val="single" w:sz="4" w:space="0" w:color="auto"/>
              <w:right w:val="single" w:sz="4" w:space="0" w:color="auto"/>
            </w:tcBorders>
            <w:vAlign w:val="center"/>
          </w:tcPr>
          <w:p w14:paraId="3E2286CB" w14:textId="77777777" w:rsidR="00EE5FB0" w:rsidRDefault="00EE5FB0" w:rsidP="00FC6466"/>
        </w:tc>
        <w:tc>
          <w:tcPr>
            <w:tcW w:w="807" w:type="dxa"/>
            <w:tcBorders>
              <w:top w:val="single" w:sz="4" w:space="0" w:color="000000"/>
              <w:left w:val="single" w:sz="4" w:space="0" w:color="auto"/>
              <w:bottom w:val="single" w:sz="4" w:space="0" w:color="000000"/>
              <w:right w:val="single" w:sz="4" w:space="0" w:color="000000"/>
            </w:tcBorders>
          </w:tcPr>
          <w:p w14:paraId="4D99FC6D"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2775C3E8"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76AC0628" w14:textId="77777777" w:rsidTr="00EE5FB0">
        <w:trPr>
          <w:trHeight w:hRule="exact" w:val="198"/>
        </w:trPr>
        <w:tc>
          <w:tcPr>
            <w:tcW w:w="4507" w:type="dxa"/>
            <w:tcBorders>
              <w:top w:val="single" w:sz="4" w:space="0" w:color="000000"/>
              <w:left w:val="single" w:sz="10" w:space="0" w:color="000000"/>
              <w:bottom w:val="single" w:sz="4" w:space="0" w:color="000000"/>
              <w:right w:val="single" w:sz="4" w:space="0" w:color="000000"/>
            </w:tcBorders>
            <w:vAlign w:val="center"/>
          </w:tcPr>
          <w:p w14:paraId="724B2574" w14:textId="77777777" w:rsidR="00EE5FB0" w:rsidRDefault="00EE5FB0" w:rsidP="00FC6466">
            <w:pPr>
              <w:spacing w:line="194" w:lineRule="exact"/>
              <w:ind w:left="46"/>
              <w:textAlignment w:val="baseline"/>
              <w:rPr>
                <w:rFonts w:ascii="Arial" w:eastAsia="Arial" w:hAnsi="Arial"/>
                <w:color w:val="000000"/>
                <w:sz w:val="17"/>
              </w:rPr>
            </w:pPr>
            <w:r>
              <w:rPr>
                <w:rFonts w:ascii="Arial" w:eastAsia="Arial" w:hAnsi="Arial"/>
                <w:color w:val="000000"/>
                <w:sz w:val="17"/>
              </w:rPr>
              <w:t>Accounts receivable ledgers &amp; schedules</w:t>
            </w:r>
          </w:p>
        </w:tc>
        <w:tc>
          <w:tcPr>
            <w:tcW w:w="814" w:type="dxa"/>
            <w:tcBorders>
              <w:top w:val="single" w:sz="4" w:space="0" w:color="000000"/>
              <w:left w:val="single" w:sz="4" w:space="0" w:color="000000"/>
              <w:bottom w:val="single" w:sz="4" w:space="0" w:color="000000"/>
              <w:right w:val="single" w:sz="4" w:space="0" w:color="000000"/>
            </w:tcBorders>
          </w:tcPr>
          <w:p w14:paraId="47E8CBDA"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8E135A6"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02D3F7C7"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18D531F0" w14:textId="77777777" w:rsidR="00EE5FB0" w:rsidRDefault="00EE5FB0" w:rsidP="00EE5FB0">
            <w:pPr>
              <w:spacing w:after="2" w:line="192" w:lineRule="exact"/>
              <w:ind w:right="209"/>
              <w:jc w:val="center"/>
              <w:textAlignment w:val="baseline"/>
              <w:rPr>
                <w:rFonts w:ascii="Arial" w:eastAsia="Arial" w:hAnsi="Arial"/>
                <w:color w:val="000000"/>
                <w:sz w:val="17"/>
              </w:rPr>
            </w:pPr>
            <w:r>
              <w:rPr>
                <w:rFonts w:ascii="Arial" w:eastAsia="Arial" w:hAnsi="Arial"/>
                <w:color w:val="000000"/>
                <w:sz w:val="17"/>
              </w:rPr>
              <w:t>X</w:t>
            </w:r>
          </w:p>
        </w:tc>
        <w:tc>
          <w:tcPr>
            <w:tcW w:w="810" w:type="dxa"/>
            <w:tcBorders>
              <w:top w:val="single" w:sz="4" w:space="0" w:color="000000"/>
              <w:left w:val="single" w:sz="4" w:space="0" w:color="000000"/>
              <w:bottom w:val="single" w:sz="4" w:space="0" w:color="000000"/>
              <w:right w:val="single" w:sz="4" w:space="0" w:color="000000"/>
            </w:tcBorders>
          </w:tcPr>
          <w:p w14:paraId="45E970D9"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279B0934"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01BCD79A"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44A7DBE7"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64248A1B" w14:textId="77777777" w:rsidTr="00EE5FB0">
        <w:trPr>
          <w:trHeight w:hRule="exact" w:val="194"/>
        </w:trPr>
        <w:tc>
          <w:tcPr>
            <w:tcW w:w="4507" w:type="dxa"/>
            <w:tcBorders>
              <w:top w:val="single" w:sz="4" w:space="0" w:color="000000"/>
              <w:left w:val="single" w:sz="10" w:space="0" w:color="000000"/>
              <w:bottom w:val="single" w:sz="4" w:space="0" w:color="000000"/>
              <w:right w:val="single" w:sz="4" w:space="0" w:color="000000"/>
            </w:tcBorders>
            <w:vAlign w:val="center"/>
          </w:tcPr>
          <w:p w14:paraId="40752A30" w14:textId="77777777" w:rsidR="00EE5FB0" w:rsidRDefault="00EE5FB0" w:rsidP="00FC6466">
            <w:pPr>
              <w:spacing w:line="183" w:lineRule="exact"/>
              <w:ind w:left="46"/>
              <w:textAlignment w:val="baseline"/>
              <w:rPr>
                <w:rFonts w:ascii="Arial" w:eastAsia="Arial" w:hAnsi="Arial"/>
                <w:color w:val="000000"/>
                <w:sz w:val="17"/>
              </w:rPr>
            </w:pPr>
            <w:r>
              <w:rPr>
                <w:rFonts w:ascii="Arial" w:eastAsia="Arial" w:hAnsi="Arial"/>
                <w:color w:val="000000"/>
                <w:sz w:val="17"/>
              </w:rPr>
              <w:t>Company policy &amp; practice manuals</w:t>
            </w:r>
          </w:p>
        </w:tc>
        <w:tc>
          <w:tcPr>
            <w:tcW w:w="814" w:type="dxa"/>
            <w:tcBorders>
              <w:top w:val="single" w:sz="4" w:space="0" w:color="000000"/>
              <w:left w:val="single" w:sz="4" w:space="0" w:color="000000"/>
              <w:bottom w:val="single" w:sz="4" w:space="0" w:color="000000"/>
              <w:right w:val="single" w:sz="4" w:space="0" w:color="000000"/>
            </w:tcBorders>
          </w:tcPr>
          <w:p w14:paraId="69E03E70"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AC8481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5081BE4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C6D2DD7"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2384639B"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28EDE443" w14:textId="77777777" w:rsidR="00EE5FB0" w:rsidRDefault="00EE5FB0" w:rsidP="00FC6466">
            <w:pPr>
              <w:spacing w:line="183" w:lineRule="exact"/>
              <w:ind w:right="202"/>
              <w:jc w:val="right"/>
              <w:textAlignment w:val="baseline"/>
              <w:rPr>
                <w:rFonts w:ascii="Arial" w:eastAsia="Arial" w:hAnsi="Arial"/>
                <w:color w:val="000000"/>
                <w:sz w:val="17"/>
              </w:rPr>
            </w:pPr>
            <w:r>
              <w:rPr>
                <w:rFonts w:ascii="Arial" w:eastAsia="Arial" w:hAnsi="Arial"/>
                <w:color w:val="000000"/>
                <w:sz w:val="17"/>
              </w:rPr>
              <w:t>X</w:t>
            </w:r>
          </w:p>
        </w:tc>
        <w:tc>
          <w:tcPr>
            <w:tcW w:w="807" w:type="dxa"/>
            <w:tcBorders>
              <w:top w:val="single" w:sz="4" w:space="0" w:color="000000"/>
              <w:left w:val="single" w:sz="4" w:space="0" w:color="000000"/>
              <w:bottom w:val="single" w:sz="4" w:space="0" w:color="000000"/>
              <w:right w:val="single" w:sz="4" w:space="0" w:color="000000"/>
            </w:tcBorders>
          </w:tcPr>
          <w:p w14:paraId="495AA599"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358FAE7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70653FC3" w14:textId="77777777" w:rsidTr="00EE5FB0">
        <w:trPr>
          <w:trHeight w:hRule="exact" w:val="198"/>
        </w:trPr>
        <w:tc>
          <w:tcPr>
            <w:tcW w:w="4507" w:type="dxa"/>
            <w:tcBorders>
              <w:top w:val="single" w:sz="4" w:space="0" w:color="000000"/>
              <w:left w:val="single" w:sz="10" w:space="0" w:color="000000"/>
              <w:bottom w:val="single" w:sz="4" w:space="0" w:color="000000"/>
              <w:right w:val="single" w:sz="4" w:space="0" w:color="000000"/>
            </w:tcBorders>
            <w:vAlign w:val="center"/>
          </w:tcPr>
          <w:p w14:paraId="68D31236" w14:textId="77777777" w:rsidR="00EE5FB0" w:rsidRDefault="00EE5FB0" w:rsidP="00FC6466">
            <w:pPr>
              <w:spacing w:line="191" w:lineRule="exact"/>
              <w:ind w:left="46"/>
              <w:textAlignment w:val="baseline"/>
              <w:rPr>
                <w:rFonts w:ascii="Arial" w:eastAsia="Arial" w:hAnsi="Arial"/>
                <w:color w:val="000000"/>
                <w:sz w:val="17"/>
              </w:rPr>
            </w:pPr>
            <w:r>
              <w:rPr>
                <w:rFonts w:ascii="Arial" w:eastAsia="Arial" w:hAnsi="Arial"/>
                <w:color w:val="000000"/>
                <w:sz w:val="17"/>
              </w:rPr>
              <w:t>Audit reports</w:t>
            </w:r>
          </w:p>
        </w:tc>
        <w:tc>
          <w:tcPr>
            <w:tcW w:w="814" w:type="dxa"/>
            <w:tcBorders>
              <w:top w:val="single" w:sz="4" w:space="0" w:color="000000"/>
              <w:left w:val="single" w:sz="4" w:space="0" w:color="000000"/>
              <w:bottom w:val="single" w:sz="4" w:space="0" w:color="000000"/>
              <w:right w:val="single" w:sz="4" w:space="0" w:color="000000"/>
            </w:tcBorders>
          </w:tcPr>
          <w:p w14:paraId="046E8AB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FCD6ECC"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27203E6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B07F641"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B7ECB7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6A517D3C" w14:textId="77777777" w:rsidR="00EE5FB0" w:rsidRDefault="00EE5FB0" w:rsidP="00FC6466">
            <w:pPr>
              <w:spacing w:line="191" w:lineRule="exact"/>
              <w:ind w:right="202"/>
              <w:jc w:val="right"/>
              <w:textAlignment w:val="baseline"/>
              <w:rPr>
                <w:rFonts w:ascii="Arial" w:eastAsia="Arial" w:hAnsi="Arial"/>
                <w:color w:val="000000"/>
                <w:sz w:val="17"/>
              </w:rPr>
            </w:pPr>
            <w:r>
              <w:rPr>
                <w:rFonts w:ascii="Arial" w:eastAsia="Arial" w:hAnsi="Arial"/>
                <w:color w:val="000000"/>
                <w:sz w:val="17"/>
              </w:rPr>
              <w:t>X</w:t>
            </w:r>
          </w:p>
        </w:tc>
        <w:tc>
          <w:tcPr>
            <w:tcW w:w="807" w:type="dxa"/>
            <w:tcBorders>
              <w:top w:val="single" w:sz="4" w:space="0" w:color="000000"/>
              <w:left w:val="single" w:sz="4" w:space="0" w:color="000000"/>
              <w:bottom w:val="single" w:sz="4" w:space="0" w:color="000000"/>
              <w:right w:val="single" w:sz="4" w:space="0" w:color="000000"/>
            </w:tcBorders>
          </w:tcPr>
          <w:p w14:paraId="533E462E"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1717355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3070CD5F" w14:textId="77777777" w:rsidTr="00EE5FB0">
        <w:trPr>
          <w:trHeight w:hRule="exact" w:val="195"/>
        </w:trPr>
        <w:tc>
          <w:tcPr>
            <w:tcW w:w="4507" w:type="dxa"/>
            <w:tcBorders>
              <w:top w:val="single" w:sz="4" w:space="0" w:color="000000"/>
              <w:left w:val="single" w:sz="10" w:space="0" w:color="000000"/>
              <w:bottom w:val="single" w:sz="4" w:space="0" w:color="000000"/>
              <w:right w:val="single" w:sz="4" w:space="0" w:color="000000"/>
            </w:tcBorders>
            <w:vAlign w:val="center"/>
          </w:tcPr>
          <w:p w14:paraId="774C05C9" w14:textId="77777777" w:rsidR="00EE5FB0" w:rsidRDefault="00EE5FB0" w:rsidP="00FC6466">
            <w:pPr>
              <w:spacing w:line="194" w:lineRule="exact"/>
              <w:ind w:left="46"/>
              <w:textAlignment w:val="baseline"/>
              <w:rPr>
                <w:rFonts w:ascii="Arial" w:eastAsia="Arial" w:hAnsi="Arial"/>
                <w:color w:val="000000"/>
                <w:sz w:val="17"/>
              </w:rPr>
            </w:pPr>
            <w:r>
              <w:rPr>
                <w:rFonts w:ascii="Arial" w:eastAsia="Arial" w:hAnsi="Arial"/>
                <w:color w:val="000000"/>
                <w:sz w:val="17"/>
              </w:rPr>
              <w:t>Bank statements</w:t>
            </w:r>
          </w:p>
        </w:tc>
        <w:tc>
          <w:tcPr>
            <w:tcW w:w="814" w:type="dxa"/>
            <w:tcBorders>
              <w:top w:val="single" w:sz="4" w:space="0" w:color="000000"/>
              <w:left w:val="single" w:sz="4" w:space="0" w:color="000000"/>
              <w:bottom w:val="single" w:sz="4" w:space="0" w:color="000000"/>
              <w:right w:val="single" w:sz="4" w:space="0" w:color="000000"/>
            </w:tcBorders>
          </w:tcPr>
          <w:p w14:paraId="3A86EA3A"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64D496CC" w14:textId="77777777" w:rsidR="00EE5FB0" w:rsidRDefault="00EE5FB0" w:rsidP="00FC6466">
            <w:pPr>
              <w:spacing w:after="5" w:line="189" w:lineRule="exact"/>
              <w:ind w:right="227"/>
              <w:jc w:val="right"/>
              <w:textAlignment w:val="baseline"/>
              <w:rPr>
                <w:rFonts w:ascii="Arial" w:eastAsia="Arial" w:hAnsi="Arial"/>
                <w:color w:val="000000"/>
                <w:sz w:val="17"/>
              </w:rPr>
            </w:pPr>
            <w:r>
              <w:rPr>
                <w:rFonts w:ascii="Arial" w:eastAsia="Arial" w:hAnsi="Arial"/>
                <w:color w:val="000000"/>
                <w:sz w:val="17"/>
              </w:rPr>
              <w:t>X</w:t>
            </w:r>
          </w:p>
        </w:tc>
        <w:tc>
          <w:tcPr>
            <w:tcW w:w="806" w:type="dxa"/>
            <w:tcBorders>
              <w:top w:val="single" w:sz="4" w:space="0" w:color="000000"/>
              <w:left w:val="single" w:sz="4" w:space="0" w:color="000000"/>
              <w:bottom w:val="single" w:sz="4" w:space="0" w:color="000000"/>
              <w:right w:val="single" w:sz="4" w:space="0" w:color="000000"/>
            </w:tcBorders>
          </w:tcPr>
          <w:p w14:paraId="4AAA073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77E4CE61"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FCE5EEB"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B1C24A1"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11B6045D"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0ED22F64"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5D841B0A" w14:textId="77777777" w:rsidTr="00EE5FB0">
        <w:trPr>
          <w:trHeight w:hRule="exact" w:val="198"/>
        </w:trPr>
        <w:tc>
          <w:tcPr>
            <w:tcW w:w="4507" w:type="dxa"/>
            <w:tcBorders>
              <w:top w:val="single" w:sz="4" w:space="0" w:color="000000"/>
              <w:left w:val="single" w:sz="10" w:space="0" w:color="000000"/>
              <w:bottom w:val="single" w:sz="4" w:space="0" w:color="000000"/>
              <w:right w:val="single" w:sz="4" w:space="0" w:color="000000"/>
            </w:tcBorders>
            <w:vAlign w:val="center"/>
          </w:tcPr>
          <w:p w14:paraId="72837845" w14:textId="77777777" w:rsidR="00EE5FB0" w:rsidRDefault="00EE5FB0" w:rsidP="00FC6466">
            <w:pPr>
              <w:spacing w:line="187" w:lineRule="exact"/>
              <w:ind w:left="46"/>
              <w:textAlignment w:val="baseline"/>
              <w:rPr>
                <w:rFonts w:ascii="Arial" w:eastAsia="Arial" w:hAnsi="Arial"/>
                <w:color w:val="000000"/>
                <w:sz w:val="17"/>
              </w:rPr>
            </w:pPr>
            <w:r>
              <w:rPr>
                <w:rFonts w:ascii="Arial" w:eastAsia="Arial" w:hAnsi="Arial"/>
                <w:color w:val="000000"/>
                <w:sz w:val="17"/>
              </w:rPr>
              <w:t>Bank reconciliations</w:t>
            </w:r>
          </w:p>
        </w:tc>
        <w:tc>
          <w:tcPr>
            <w:tcW w:w="814" w:type="dxa"/>
            <w:tcBorders>
              <w:top w:val="single" w:sz="4" w:space="0" w:color="000000"/>
              <w:left w:val="single" w:sz="4" w:space="0" w:color="000000"/>
              <w:bottom w:val="single" w:sz="4" w:space="0" w:color="000000"/>
              <w:right w:val="single" w:sz="4" w:space="0" w:color="000000"/>
            </w:tcBorders>
          </w:tcPr>
          <w:p w14:paraId="38A9E933"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6964265C" w14:textId="77777777" w:rsidR="00EE5FB0" w:rsidRDefault="00EE5FB0" w:rsidP="00FC6466">
            <w:pPr>
              <w:spacing w:line="187" w:lineRule="exact"/>
              <w:ind w:right="227"/>
              <w:jc w:val="right"/>
              <w:textAlignment w:val="baseline"/>
              <w:rPr>
                <w:rFonts w:ascii="Arial" w:eastAsia="Arial" w:hAnsi="Arial"/>
                <w:color w:val="000000"/>
                <w:sz w:val="17"/>
              </w:rPr>
            </w:pPr>
            <w:r>
              <w:rPr>
                <w:rFonts w:ascii="Arial" w:eastAsia="Arial" w:hAnsi="Arial"/>
                <w:color w:val="000000"/>
                <w:sz w:val="17"/>
              </w:rPr>
              <w:t>X</w:t>
            </w:r>
          </w:p>
        </w:tc>
        <w:tc>
          <w:tcPr>
            <w:tcW w:w="806" w:type="dxa"/>
            <w:tcBorders>
              <w:top w:val="single" w:sz="4" w:space="0" w:color="000000"/>
              <w:left w:val="single" w:sz="4" w:space="0" w:color="000000"/>
              <w:bottom w:val="single" w:sz="4" w:space="0" w:color="000000"/>
              <w:right w:val="single" w:sz="4" w:space="0" w:color="000000"/>
            </w:tcBorders>
          </w:tcPr>
          <w:p w14:paraId="422099A6"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77B3434D"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3329E48C"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6931A733"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30E82F49"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566AE29A"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3AB3793A" w14:textId="77777777" w:rsidTr="00EE5FB0">
        <w:trPr>
          <w:trHeight w:hRule="exact" w:val="194"/>
        </w:trPr>
        <w:tc>
          <w:tcPr>
            <w:tcW w:w="4507" w:type="dxa"/>
            <w:tcBorders>
              <w:top w:val="single" w:sz="4" w:space="0" w:color="000000"/>
              <w:left w:val="single" w:sz="10" w:space="0" w:color="000000"/>
              <w:bottom w:val="single" w:sz="4" w:space="0" w:color="000000"/>
              <w:right w:val="single" w:sz="4" w:space="0" w:color="000000"/>
            </w:tcBorders>
            <w:vAlign w:val="center"/>
          </w:tcPr>
          <w:p w14:paraId="300E3A75" w14:textId="77777777" w:rsidR="00EE5FB0" w:rsidRDefault="00EE5FB0" w:rsidP="00FC6466">
            <w:pPr>
              <w:spacing w:line="190" w:lineRule="exact"/>
              <w:ind w:left="46"/>
              <w:textAlignment w:val="baseline"/>
              <w:rPr>
                <w:rFonts w:ascii="Arial" w:eastAsia="Arial" w:hAnsi="Arial"/>
                <w:color w:val="000000"/>
                <w:sz w:val="17"/>
              </w:rPr>
            </w:pPr>
            <w:r>
              <w:rPr>
                <w:rFonts w:ascii="Arial" w:eastAsia="Arial" w:hAnsi="Arial"/>
                <w:color w:val="000000"/>
                <w:sz w:val="17"/>
              </w:rPr>
              <w:t>Canceled Checks</w:t>
            </w:r>
          </w:p>
        </w:tc>
        <w:tc>
          <w:tcPr>
            <w:tcW w:w="814" w:type="dxa"/>
            <w:tcBorders>
              <w:top w:val="single" w:sz="4" w:space="0" w:color="000000"/>
              <w:left w:val="single" w:sz="4" w:space="0" w:color="000000"/>
              <w:bottom w:val="single" w:sz="4" w:space="0" w:color="000000"/>
              <w:right w:val="single" w:sz="4" w:space="0" w:color="000000"/>
            </w:tcBorders>
          </w:tcPr>
          <w:p w14:paraId="2CE55C98"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761DEEA2" w14:textId="77777777" w:rsidR="00EE5FB0" w:rsidRDefault="00EE5FB0" w:rsidP="00FC6466">
            <w:pPr>
              <w:spacing w:line="190" w:lineRule="exact"/>
              <w:ind w:right="227"/>
              <w:jc w:val="right"/>
              <w:textAlignment w:val="baseline"/>
              <w:rPr>
                <w:rFonts w:ascii="Arial" w:eastAsia="Arial" w:hAnsi="Arial"/>
                <w:color w:val="000000"/>
                <w:sz w:val="17"/>
              </w:rPr>
            </w:pPr>
            <w:r>
              <w:rPr>
                <w:rFonts w:ascii="Arial" w:eastAsia="Arial" w:hAnsi="Arial"/>
                <w:color w:val="000000"/>
                <w:sz w:val="17"/>
              </w:rPr>
              <w:t>X</w:t>
            </w:r>
          </w:p>
        </w:tc>
        <w:tc>
          <w:tcPr>
            <w:tcW w:w="806" w:type="dxa"/>
            <w:tcBorders>
              <w:top w:val="single" w:sz="4" w:space="0" w:color="000000"/>
              <w:left w:val="single" w:sz="4" w:space="0" w:color="000000"/>
              <w:bottom w:val="single" w:sz="4" w:space="0" w:color="000000"/>
              <w:right w:val="single" w:sz="4" w:space="0" w:color="000000"/>
            </w:tcBorders>
          </w:tcPr>
          <w:p w14:paraId="7558BEA0"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6895F10A"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B4D02A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346B5101"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140F5DC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2C8D103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4A070B67" w14:textId="77777777" w:rsidTr="00EE5FB0">
        <w:trPr>
          <w:trHeight w:hRule="exact" w:val="198"/>
        </w:trPr>
        <w:tc>
          <w:tcPr>
            <w:tcW w:w="4507" w:type="dxa"/>
            <w:tcBorders>
              <w:top w:val="single" w:sz="4" w:space="0" w:color="000000"/>
              <w:left w:val="single" w:sz="10" w:space="0" w:color="000000"/>
              <w:bottom w:val="single" w:sz="4" w:space="0" w:color="000000"/>
              <w:right w:val="single" w:sz="4" w:space="0" w:color="000000"/>
            </w:tcBorders>
            <w:vAlign w:val="center"/>
          </w:tcPr>
          <w:p w14:paraId="123E73D9" w14:textId="77777777" w:rsidR="00EE5FB0" w:rsidRDefault="00EE5FB0" w:rsidP="00FC6466">
            <w:pPr>
              <w:spacing w:line="183" w:lineRule="exact"/>
              <w:ind w:left="46"/>
              <w:textAlignment w:val="baseline"/>
              <w:rPr>
                <w:rFonts w:ascii="Arial" w:eastAsia="Arial" w:hAnsi="Arial"/>
                <w:color w:val="000000"/>
                <w:sz w:val="17"/>
              </w:rPr>
            </w:pPr>
            <w:r>
              <w:rPr>
                <w:rFonts w:ascii="Arial" w:eastAsia="Arial" w:hAnsi="Arial"/>
                <w:color w:val="000000"/>
                <w:sz w:val="17"/>
              </w:rPr>
              <w:t>Charts of accounts</w:t>
            </w:r>
          </w:p>
        </w:tc>
        <w:tc>
          <w:tcPr>
            <w:tcW w:w="814" w:type="dxa"/>
            <w:tcBorders>
              <w:top w:val="single" w:sz="4" w:space="0" w:color="000000"/>
              <w:left w:val="single" w:sz="4" w:space="0" w:color="000000"/>
              <w:bottom w:val="single" w:sz="4" w:space="0" w:color="000000"/>
              <w:right w:val="single" w:sz="4" w:space="0" w:color="000000"/>
            </w:tcBorders>
          </w:tcPr>
          <w:p w14:paraId="00EF1424"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6EE4676A"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4B60528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94A1420"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39F2F3BB"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387D1A2F" w14:textId="77777777" w:rsidR="00EE5FB0" w:rsidRDefault="00EE5FB0" w:rsidP="00FC6466">
            <w:pPr>
              <w:spacing w:line="183" w:lineRule="exact"/>
              <w:ind w:right="202"/>
              <w:jc w:val="right"/>
              <w:textAlignment w:val="baseline"/>
              <w:rPr>
                <w:rFonts w:ascii="Arial" w:eastAsia="Arial" w:hAnsi="Arial"/>
                <w:color w:val="000000"/>
                <w:sz w:val="17"/>
              </w:rPr>
            </w:pPr>
            <w:r>
              <w:rPr>
                <w:rFonts w:ascii="Arial" w:eastAsia="Arial" w:hAnsi="Arial"/>
                <w:color w:val="000000"/>
                <w:sz w:val="17"/>
              </w:rPr>
              <w:t>X</w:t>
            </w:r>
          </w:p>
        </w:tc>
        <w:tc>
          <w:tcPr>
            <w:tcW w:w="807" w:type="dxa"/>
            <w:tcBorders>
              <w:top w:val="single" w:sz="4" w:space="0" w:color="000000"/>
              <w:left w:val="single" w:sz="4" w:space="0" w:color="000000"/>
              <w:bottom w:val="single" w:sz="4" w:space="0" w:color="000000"/>
              <w:right w:val="single" w:sz="4" w:space="0" w:color="000000"/>
            </w:tcBorders>
          </w:tcPr>
          <w:p w14:paraId="32626154"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033CAEB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3AD60E5A" w14:textId="77777777" w:rsidTr="00EE5FB0">
        <w:trPr>
          <w:trHeight w:hRule="exact" w:val="195"/>
        </w:trPr>
        <w:tc>
          <w:tcPr>
            <w:tcW w:w="4507" w:type="dxa"/>
            <w:tcBorders>
              <w:top w:val="single" w:sz="4" w:space="0" w:color="000000"/>
              <w:left w:val="single" w:sz="10" w:space="0" w:color="000000"/>
              <w:bottom w:val="single" w:sz="4" w:space="0" w:color="000000"/>
              <w:right w:val="single" w:sz="4" w:space="0" w:color="000000"/>
            </w:tcBorders>
            <w:vAlign w:val="center"/>
          </w:tcPr>
          <w:p w14:paraId="0B4D4A5C" w14:textId="77777777" w:rsidR="00EE5FB0" w:rsidRDefault="00EE5FB0" w:rsidP="00FC6466">
            <w:pPr>
              <w:spacing w:line="174" w:lineRule="exact"/>
              <w:ind w:left="46"/>
              <w:textAlignment w:val="baseline"/>
              <w:rPr>
                <w:rFonts w:ascii="Arial" w:eastAsia="Arial" w:hAnsi="Arial"/>
                <w:b/>
                <w:i/>
                <w:color w:val="000000"/>
                <w:sz w:val="17"/>
              </w:rPr>
            </w:pPr>
            <w:r>
              <w:rPr>
                <w:rFonts w:ascii="Arial" w:eastAsia="Arial" w:hAnsi="Arial"/>
                <w:b/>
                <w:i/>
                <w:color w:val="000000"/>
                <w:sz w:val="17"/>
              </w:rPr>
              <w:t>Contracts &amp; leases</w:t>
            </w:r>
          </w:p>
        </w:tc>
        <w:tc>
          <w:tcPr>
            <w:tcW w:w="814" w:type="dxa"/>
            <w:tcBorders>
              <w:top w:val="single" w:sz="4" w:space="0" w:color="000000"/>
              <w:left w:val="single" w:sz="4" w:space="0" w:color="000000"/>
              <w:bottom w:val="single" w:sz="4" w:space="0" w:color="000000"/>
              <w:right w:val="single" w:sz="4" w:space="0" w:color="000000"/>
            </w:tcBorders>
          </w:tcPr>
          <w:p w14:paraId="2F2A7108"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0A3F0FE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3052F700"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79DA9729"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1E5E9C4"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7C45F75D"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232FB1F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77CAD18D"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4A5CEC7D" w14:textId="77777777" w:rsidTr="00EE5FB0">
        <w:trPr>
          <w:trHeight w:hRule="exact" w:val="198"/>
        </w:trPr>
        <w:tc>
          <w:tcPr>
            <w:tcW w:w="4507" w:type="dxa"/>
            <w:tcBorders>
              <w:top w:val="single" w:sz="4" w:space="0" w:color="000000"/>
              <w:left w:val="single" w:sz="10" w:space="0" w:color="000000"/>
              <w:bottom w:val="single" w:sz="4" w:space="0" w:color="000000"/>
              <w:right w:val="single" w:sz="4" w:space="0" w:color="000000"/>
            </w:tcBorders>
            <w:vAlign w:val="center"/>
          </w:tcPr>
          <w:p w14:paraId="40F15D8D" w14:textId="77777777" w:rsidR="00EE5FB0" w:rsidRDefault="00EE5FB0" w:rsidP="00FC6466">
            <w:pPr>
              <w:spacing w:line="194" w:lineRule="exact"/>
              <w:ind w:left="226"/>
              <w:textAlignment w:val="baseline"/>
              <w:rPr>
                <w:rFonts w:ascii="Arial" w:eastAsia="Arial" w:hAnsi="Arial"/>
                <w:color w:val="000000"/>
                <w:sz w:val="17"/>
              </w:rPr>
            </w:pPr>
            <w:r>
              <w:rPr>
                <w:rFonts w:ascii="Arial" w:eastAsia="Arial" w:hAnsi="Arial"/>
                <w:color w:val="000000"/>
                <w:sz w:val="17"/>
              </w:rPr>
              <w:t>Expired</w:t>
            </w:r>
          </w:p>
        </w:tc>
        <w:tc>
          <w:tcPr>
            <w:tcW w:w="814" w:type="dxa"/>
            <w:tcBorders>
              <w:top w:val="single" w:sz="4" w:space="0" w:color="000000"/>
              <w:left w:val="single" w:sz="4" w:space="0" w:color="000000"/>
              <w:bottom w:val="single" w:sz="4" w:space="0" w:color="000000"/>
              <w:right w:val="single" w:sz="4" w:space="0" w:color="000000"/>
            </w:tcBorders>
          </w:tcPr>
          <w:p w14:paraId="069EAF4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0B82F50"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04FBB9BA"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810C7B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6CBC68C"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28CD2BC"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3F7D4306"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4381170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43E23613" w14:textId="77777777" w:rsidTr="00EE5FB0">
        <w:trPr>
          <w:trHeight w:hRule="exact" w:val="194"/>
        </w:trPr>
        <w:tc>
          <w:tcPr>
            <w:tcW w:w="4507" w:type="dxa"/>
            <w:tcBorders>
              <w:top w:val="single" w:sz="4" w:space="0" w:color="000000"/>
              <w:left w:val="single" w:sz="10" w:space="0" w:color="000000"/>
              <w:bottom w:val="single" w:sz="4" w:space="0" w:color="000000"/>
              <w:right w:val="single" w:sz="4" w:space="0" w:color="000000"/>
            </w:tcBorders>
            <w:vAlign w:val="center"/>
          </w:tcPr>
          <w:p w14:paraId="69E950CC" w14:textId="77777777" w:rsidR="00EE5FB0" w:rsidRDefault="00EE5FB0" w:rsidP="00FC6466">
            <w:pPr>
              <w:spacing w:line="183" w:lineRule="exact"/>
              <w:ind w:left="226"/>
              <w:textAlignment w:val="baseline"/>
              <w:rPr>
                <w:rFonts w:ascii="Arial" w:eastAsia="Arial" w:hAnsi="Arial"/>
                <w:color w:val="000000"/>
                <w:sz w:val="17"/>
              </w:rPr>
            </w:pPr>
            <w:r>
              <w:rPr>
                <w:rFonts w:ascii="Arial" w:eastAsia="Arial" w:hAnsi="Arial"/>
                <w:color w:val="000000"/>
                <w:sz w:val="17"/>
              </w:rPr>
              <w:t>Still in effect</w:t>
            </w:r>
          </w:p>
        </w:tc>
        <w:tc>
          <w:tcPr>
            <w:tcW w:w="814" w:type="dxa"/>
            <w:tcBorders>
              <w:top w:val="single" w:sz="4" w:space="0" w:color="000000"/>
              <w:left w:val="single" w:sz="4" w:space="0" w:color="000000"/>
              <w:bottom w:val="single" w:sz="4" w:space="0" w:color="000000"/>
              <w:right w:val="single" w:sz="4" w:space="0" w:color="000000"/>
            </w:tcBorders>
          </w:tcPr>
          <w:p w14:paraId="36CD96B3"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081B1CC9"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132BF0A3"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7BB57BD"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09219BD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69637691" w14:textId="77777777" w:rsidR="00EE5FB0" w:rsidRDefault="00EE5FB0" w:rsidP="00FC6466">
            <w:pPr>
              <w:spacing w:line="183" w:lineRule="exact"/>
              <w:ind w:right="202"/>
              <w:jc w:val="right"/>
              <w:textAlignment w:val="baseline"/>
              <w:rPr>
                <w:rFonts w:ascii="Arial" w:eastAsia="Arial" w:hAnsi="Arial"/>
                <w:color w:val="000000"/>
                <w:sz w:val="17"/>
              </w:rPr>
            </w:pPr>
            <w:r>
              <w:rPr>
                <w:rFonts w:ascii="Arial" w:eastAsia="Arial" w:hAnsi="Arial"/>
                <w:color w:val="000000"/>
                <w:sz w:val="17"/>
              </w:rPr>
              <w:t>X</w:t>
            </w:r>
          </w:p>
        </w:tc>
        <w:tc>
          <w:tcPr>
            <w:tcW w:w="807" w:type="dxa"/>
            <w:tcBorders>
              <w:top w:val="single" w:sz="4" w:space="0" w:color="000000"/>
              <w:left w:val="single" w:sz="4" w:space="0" w:color="000000"/>
              <w:bottom w:val="single" w:sz="4" w:space="0" w:color="000000"/>
              <w:right w:val="single" w:sz="4" w:space="0" w:color="000000"/>
            </w:tcBorders>
          </w:tcPr>
          <w:p w14:paraId="27C88A1E"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53677AE3"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2304EA4E" w14:textId="77777777" w:rsidTr="00EE5FB0">
        <w:trPr>
          <w:trHeight w:hRule="exact" w:val="198"/>
        </w:trPr>
        <w:tc>
          <w:tcPr>
            <w:tcW w:w="4507" w:type="dxa"/>
            <w:tcBorders>
              <w:top w:val="single" w:sz="4" w:space="0" w:color="000000"/>
              <w:left w:val="single" w:sz="10" w:space="0" w:color="000000"/>
              <w:bottom w:val="single" w:sz="4" w:space="0" w:color="000000"/>
              <w:right w:val="single" w:sz="4" w:space="0" w:color="000000"/>
            </w:tcBorders>
            <w:vAlign w:val="center"/>
          </w:tcPr>
          <w:p w14:paraId="5841480C" w14:textId="77777777" w:rsidR="00EE5FB0" w:rsidRDefault="00EE5FB0" w:rsidP="00FC6466">
            <w:pPr>
              <w:spacing w:line="190" w:lineRule="exact"/>
              <w:ind w:left="46"/>
              <w:textAlignment w:val="baseline"/>
              <w:rPr>
                <w:rFonts w:ascii="Arial" w:eastAsia="Arial" w:hAnsi="Arial"/>
                <w:color w:val="000000"/>
                <w:sz w:val="17"/>
              </w:rPr>
            </w:pPr>
            <w:r>
              <w:rPr>
                <w:rFonts w:ascii="Arial" w:eastAsia="Arial" w:hAnsi="Arial"/>
                <w:color w:val="000000"/>
                <w:sz w:val="17"/>
              </w:rPr>
              <w:t>Corporate Articles of Agreement and By-Laws</w:t>
            </w:r>
          </w:p>
        </w:tc>
        <w:tc>
          <w:tcPr>
            <w:tcW w:w="814" w:type="dxa"/>
            <w:tcBorders>
              <w:top w:val="single" w:sz="4" w:space="0" w:color="000000"/>
              <w:left w:val="single" w:sz="4" w:space="0" w:color="000000"/>
              <w:bottom w:val="single" w:sz="4" w:space="0" w:color="000000"/>
              <w:right w:val="single" w:sz="4" w:space="0" w:color="000000"/>
            </w:tcBorders>
          </w:tcPr>
          <w:p w14:paraId="5B75E9B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5933CBC"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0C8DE7CB"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3B021503"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9ECEBC1"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711D38E1" w14:textId="77777777" w:rsidR="00EE5FB0" w:rsidRDefault="00EE5FB0" w:rsidP="00FC6466">
            <w:pPr>
              <w:spacing w:line="190" w:lineRule="exact"/>
              <w:ind w:right="202"/>
              <w:jc w:val="right"/>
              <w:textAlignment w:val="baseline"/>
              <w:rPr>
                <w:rFonts w:ascii="Arial" w:eastAsia="Arial" w:hAnsi="Arial"/>
                <w:color w:val="000000"/>
                <w:sz w:val="17"/>
              </w:rPr>
            </w:pPr>
            <w:r>
              <w:rPr>
                <w:rFonts w:ascii="Arial" w:eastAsia="Arial" w:hAnsi="Arial"/>
                <w:color w:val="000000"/>
                <w:sz w:val="17"/>
              </w:rPr>
              <w:t>X</w:t>
            </w:r>
          </w:p>
        </w:tc>
        <w:tc>
          <w:tcPr>
            <w:tcW w:w="807" w:type="dxa"/>
            <w:tcBorders>
              <w:top w:val="single" w:sz="4" w:space="0" w:color="000000"/>
              <w:left w:val="single" w:sz="4" w:space="0" w:color="000000"/>
              <w:bottom w:val="single" w:sz="4" w:space="0" w:color="000000"/>
              <w:right w:val="single" w:sz="4" w:space="0" w:color="000000"/>
            </w:tcBorders>
          </w:tcPr>
          <w:p w14:paraId="091C13EA"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1534BB5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4A9AED59" w14:textId="77777777" w:rsidTr="00EE5FB0">
        <w:trPr>
          <w:trHeight w:hRule="exact" w:val="194"/>
        </w:trPr>
        <w:tc>
          <w:tcPr>
            <w:tcW w:w="4507" w:type="dxa"/>
            <w:tcBorders>
              <w:top w:val="single" w:sz="4" w:space="0" w:color="000000"/>
              <w:left w:val="single" w:sz="10" w:space="0" w:color="000000"/>
              <w:bottom w:val="single" w:sz="4" w:space="0" w:color="000000"/>
              <w:right w:val="single" w:sz="4" w:space="0" w:color="000000"/>
            </w:tcBorders>
            <w:vAlign w:val="center"/>
          </w:tcPr>
          <w:p w14:paraId="0E9D6E0F" w14:textId="77777777" w:rsidR="00EE5FB0" w:rsidRDefault="00EE5FB0" w:rsidP="00FC6466">
            <w:pPr>
              <w:spacing w:line="166" w:lineRule="exact"/>
              <w:ind w:left="46"/>
              <w:textAlignment w:val="baseline"/>
              <w:rPr>
                <w:rFonts w:ascii="Arial" w:eastAsia="Arial" w:hAnsi="Arial"/>
                <w:b/>
                <w:i/>
                <w:color w:val="000000"/>
                <w:sz w:val="17"/>
              </w:rPr>
            </w:pPr>
            <w:r>
              <w:rPr>
                <w:rFonts w:ascii="Arial" w:eastAsia="Arial" w:hAnsi="Arial"/>
                <w:b/>
                <w:i/>
                <w:color w:val="000000"/>
                <w:sz w:val="17"/>
              </w:rPr>
              <w:t>Correspondence</w:t>
            </w:r>
          </w:p>
        </w:tc>
        <w:tc>
          <w:tcPr>
            <w:tcW w:w="814" w:type="dxa"/>
            <w:tcBorders>
              <w:top w:val="single" w:sz="4" w:space="0" w:color="000000"/>
              <w:left w:val="single" w:sz="4" w:space="0" w:color="000000"/>
              <w:bottom w:val="single" w:sz="4" w:space="0" w:color="000000"/>
              <w:right w:val="single" w:sz="4" w:space="0" w:color="000000"/>
            </w:tcBorders>
          </w:tcPr>
          <w:p w14:paraId="4893E00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6C058D28"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2C052EF8"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DE7A840"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B2E760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60725E54"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1E99A56B"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076BB8BD"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7688F42D" w14:textId="77777777" w:rsidTr="00EE5FB0">
        <w:trPr>
          <w:trHeight w:hRule="exact" w:val="198"/>
        </w:trPr>
        <w:tc>
          <w:tcPr>
            <w:tcW w:w="4507" w:type="dxa"/>
            <w:tcBorders>
              <w:top w:val="single" w:sz="4" w:space="0" w:color="000000"/>
              <w:left w:val="single" w:sz="10" w:space="0" w:color="000000"/>
              <w:bottom w:val="single" w:sz="4" w:space="0" w:color="000000"/>
              <w:right w:val="single" w:sz="4" w:space="0" w:color="000000"/>
            </w:tcBorders>
            <w:vAlign w:val="center"/>
          </w:tcPr>
          <w:p w14:paraId="34903C22" w14:textId="77777777" w:rsidR="00EE5FB0" w:rsidRDefault="00EE5FB0" w:rsidP="00FC6466">
            <w:pPr>
              <w:spacing w:line="187" w:lineRule="exact"/>
              <w:ind w:left="226"/>
              <w:textAlignment w:val="baseline"/>
              <w:rPr>
                <w:rFonts w:ascii="Arial" w:eastAsia="Arial" w:hAnsi="Arial"/>
                <w:color w:val="000000"/>
                <w:sz w:val="17"/>
              </w:rPr>
            </w:pPr>
            <w:r>
              <w:rPr>
                <w:rFonts w:ascii="Arial" w:eastAsia="Arial" w:hAnsi="Arial"/>
                <w:color w:val="000000"/>
                <w:sz w:val="17"/>
              </w:rPr>
              <w:t>General</w:t>
            </w:r>
          </w:p>
        </w:tc>
        <w:tc>
          <w:tcPr>
            <w:tcW w:w="814" w:type="dxa"/>
            <w:tcBorders>
              <w:top w:val="single" w:sz="4" w:space="0" w:color="000000"/>
              <w:left w:val="single" w:sz="4" w:space="0" w:color="000000"/>
              <w:bottom w:val="single" w:sz="4" w:space="0" w:color="000000"/>
              <w:right w:val="single" w:sz="4" w:space="0" w:color="000000"/>
            </w:tcBorders>
          </w:tcPr>
          <w:p w14:paraId="1C5FC529"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211B8373" w14:textId="77777777" w:rsidR="00EE5FB0" w:rsidRDefault="00EE5FB0" w:rsidP="00FC6466">
            <w:pPr>
              <w:spacing w:line="187" w:lineRule="exact"/>
              <w:ind w:right="227"/>
              <w:jc w:val="right"/>
              <w:textAlignment w:val="baseline"/>
              <w:rPr>
                <w:rFonts w:ascii="Arial" w:eastAsia="Arial" w:hAnsi="Arial"/>
                <w:color w:val="000000"/>
                <w:sz w:val="17"/>
              </w:rPr>
            </w:pPr>
            <w:r>
              <w:rPr>
                <w:rFonts w:ascii="Arial" w:eastAsia="Arial" w:hAnsi="Arial"/>
                <w:color w:val="000000"/>
                <w:sz w:val="17"/>
              </w:rPr>
              <w:t>X</w:t>
            </w:r>
          </w:p>
        </w:tc>
        <w:tc>
          <w:tcPr>
            <w:tcW w:w="806" w:type="dxa"/>
            <w:tcBorders>
              <w:top w:val="single" w:sz="4" w:space="0" w:color="000000"/>
              <w:left w:val="single" w:sz="4" w:space="0" w:color="000000"/>
              <w:bottom w:val="single" w:sz="4" w:space="0" w:color="000000"/>
              <w:right w:val="single" w:sz="4" w:space="0" w:color="000000"/>
            </w:tcBorders>
          </w:tcPr>
          <w:p w14:paraId="378E862E"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71BE5D69"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2F12890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751F52AA"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4DB3396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6FADB86C"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5EA2301B" w14:textId="77777777" w:rsidTr="00EE5FB0">
        <w:trPr>
          <w:trHeight w:hRule="exact" w:val="195"/>
        </w:trPr>
        <w:tc>
          <w:tcPr>
            <w:tcW w:w="4507" w:type="dxa"/>
            <w:tcBorders>
              <w:top w:val="single" w:sz="4" w:space="0" w:color="000000"/>
              <w:left w:val="single" w:sz="10" w:space="0" w:color="000000"/>
              <w:bottom w:val="single" w:sz="4" w:space="0" w:color="000000"/>
              <w:right w:val="single" w:sz="4" w:space="0" w:color="000000"/>
            </w:tcBorders>
            <w:vAlign w:val="center"/>
          </w:tcPr>
          <w:p w14:paraId="7F0C66BE" w14:textId="77777777" w:rsidR="00EE5FB0" w:rsidRDefault="00EE5FB0" w:rsidP="00FC6466">
            <w:pPr>
              <w:spacing w:line="191" w:lineRule="exact"/>
              <w:ind w:left="226"/>
              <w:textAlignment w:val="baseline"/>
              <w:rPr>
                <w:rFonts w:ascii="Arial" w:eastAsia="Arial" w:hAnsi="Arial"/>
                <w:color w:val="000000"/>
                <w:sz w:val="17"/>
              </w:rPr>
            </w:pPr>
            <w:r>
              <w:rPr>
                <w:rFonts w:ascii="Arial" w:eastAsia="Arial" w:hAnsi="Arial"/>
                <w:color w:val="000000"/>
                <w:sz w:val="17"/>
              </w:rPr>
              <w:t>Legal &amp; important matters only</w:t>
            </w:r>
          </w:p>
        </w:tc>
        <w:tc>
          <w:tcPr>
            <w:tcW w:w="814" w:type="dxa"/>
            <w:tcBorders>
              <w:top w:val="single" w:sz="4" w:space="0" w:color="000000"/>
              <w:left w:val="single" w:sz="4" w:space="0" w:color="000000"/>
              <w:bottom w:val="single" w:sz="4" w:space="0" w:color="000000"/>
              <w:right w:val="single" w:sz="4" w:space="0" w:color="000000"/>
            </w:tcBorders>
          </w:tcPr>
          <w:p w14:paraId="19CE85BB"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22ED1068"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7B9B2578"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09F9559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3D5487F3"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6EF03ACF" w14:textId="77777777" w:rsidR="00EE5FB0" w:rsidRDefault="00EE5FB0" w:rsidP="00FC6466">
            <w:pPr>
              <w:spacing w:line="191" w:lineRule="exact"/>
              <w:ind w:right="202"/>
              <w:jc w:val="right"/>
              <w:textAlignment w:val="baseline"/>
              <w:rPr>
                <w:rFonts w:ascii="Arial" w:eastAsia="Arial" w:hAnsi="Arial"/>
                <w:color w:val="000000"/>
                <w:sz w:val="17"/>
              </w:rPr>
            </w:pPr>
            <w:r>
              <w:rPr>
                <w:rFonts w:ascii="Arial" w:eastAsia="Arial" w:hAnsi="Arial"/>
                <w:color w:val="000000"/>
                <w:sz w:val="17"/>
              </w:rPr>
              <w:t>X</w:t>
            </w:r>
          </w:p>
        </w:tc>
        <w:tc>
          <w:tcPr>
            <w:tcW w:w="807" w:type="dxa"/>
            <w:tcBorders>
              <w:top w:val="single" w:sz="4" w:space="0" w:color="000000"/>
              <w:left w:val="single" w:sz="4" w:space="0" w:color="000000"/>
              <w:bottom w:val="single" w:sz="4" w:space="0" w:color="000000"/>
              <w:right w:val="single" w:sz="4" w:space="0" w:color="000000"/>
            </w:tcBorders>
          </w:tcPr>
          <w:p w14:paraId="110D069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3BC3B92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2E1BC67B" w14:textId="77777777" w:rsidTr="00EE5FB0">
        <w:trPr>
          <w:trHeight w:hRule="exact" w:val="198"/>
        </w:trPr>
        <w:tc>
          <w:tcPr>
            <w:tcW w:w="4507" w:type="dxa"/>
            <w:tcBorders>
              <w:top w:val="single" w:sz="4" w:space="0" w:color="000000"/>
              <w:left w:val="single" w:sz="10" w:space="0" w:color="000000"/>
              <w:bottom w:val="single" w:sz="4" w:space="0" w:color="000000"/>
              <w:right w:val="single" w:sz="4" w:space="0" w:color="000000"/>
            </w:tcBorders>
            <w:vAlign w:val="center"/>
          </w:tcPr>
          <w:p w14:paraId="0F1C6516" w14:textId="77777777" w:rsidR="00EE5FB0" w:rsidRDefault="00EE5FB0" w:rsidP="00FC6466">
            <w:pPr>
              <w:spacing w:line="197" w:lineRule="exact"/>
              <w:ind w:left="226"/>
              <w:textAlignment w:val="baseline"/>
              <w:rPr>
                <w:rFonts w:ascii="Arial" w:eastAsia="Arial" w:hAnsi="Arial"/>
                <w:color w:val="000000"/>
                <w:sz w:val="17"/>
              </w:rPr>
            </w:pPr>
            <w:r>
              <w:rPr>
                <w:rFonts w:ascii="Arial" w:eastAsia="Arial" w:hAnsi="Arial"/>
                <w:color w:val="000000"/>
                <w:sz w:val="17"/>
              </w:rPr>
              <w:t>Routine vendors</w:t>
            </w:r>
          </w:p>
        </w:tc>
        <w:tc>
          <w:tcPr>
            <w:tcW w:w="814" w:type="dxa"/>
            <w:tcBorders>
              <w:top w:val="single" w:sz="4" w:space="0" w:color="000000"/>
              <w:left w:val="single" w:sz="4" w:space="0" w:color="000000"/>
              <w:bottom w:val="single" w:sz="4" w:space="0" w:color="000000"/>
              <w:right w:val="single" w:sz="4" w:space="0" w:color="000000"/>
            </w:tcBorders>
            <w:vAlign w:val="center"/>
          </w:tcPr>
          <w:p w14:paraId="4F5EB856" w14:textId="6466BD30" w:rsidR="00EE5FB0" w:rsidRDefault="00EE5FB0" w:rsidP="00FC6466">
            <w:pPr>
              <w:spacing w:line="197" w:lineRule="exact"/>
              <w:ind w:right="266"/>
              <w:jc w:val="right"/>
              <w:textAlignment w:val="baseline"/>
              <w:rPr>
                <w:rFonts w:ascii="Arial" w:eastAsia="Arial" w:hAnsi="Arial"/>
                <w:color w:val="000000"/>
                <w:sz w:val="17"/>
              </w:rPr>
            </w:pPr>
          </w:p>
        </w:tc>
        <w:tc>
          <w:tcPr>
            <w:tcW w:w="810" w:type="dxa"/>
            <w:tcBorders>
              <w:top w:val="single" w:sz="4" w:space="0" w:color="000000"/>
              <w:left w:val="single" w:sz="4" w:space="0" w:color="000000"/>
              <w:bottom w:val="single" w:sz="4" w:space="0" w:color="000000"/>
              <w:right w:val="single" w:sz="4" w:space="0" w:color="000000"/>
            </w:tcBorders>
          </w:tcPr>
          <w:p w14:paraId="7FD28FAF" w14:textId="69FABE97" w:rsidR="00EE5FB0" w:rsidRPr="006979E6" w:rsidRDefault="0037769E" w:rsidP="006979E6">
            <w:pPr>
              <w:jc w:val="center"/>
              <w:textAlignment w:val="baseline"/>
              <w:rPr>
                <w:rFonts w:ascii="Arial" w:eastAsia="Arial" w:hAnsi="Arial"/>
                <w:color w:val="000000"/>
                <w:sz w:val="17"/>
                <w:szCs w:val="17"/>
              </w:rPr>
            </w:pPr>
            <w:r w:rsidRPr="006979E6">
              <w:rPr>
                <w:rFonts w:ascii="Arial" w:eastAsia="Arial" w:hAnsi="Arial"/>
                <w:color w:val="000000"/>
                <w:sz w:val="17"/>
                <w:szCs w:val="17"/>
              </w:rPr>
              <w:t>X</w:t>
            </w:r>
          </w:p>
        </w:tc>
        <w:tc>
          <w:tcPr>
            <w:tcW w:w="806" w:type="dxa"/>
            <w:tcBorders>
              <w:top w:val="single" w:sz="4" w:space="0" w:color="000000"/>
              <w:left w:val="single" w:sz="4" w:space="0" w:color="000000"/>
              <w:bottom w:val="single" w:sz="4" w:space="0" w:color="000000"/>
              <w:right w:val="single" w:sz="4" w:space="0" w:color="000000"/>
            </w:tcBorders>
          </w:tcPr>
          <w:p w14:paraId="4BDF219D"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A19536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8A0BE27"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9ABB90E"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2BE73497"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5FD94AE9"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654D7D0F" w14:textId="77777777" w:rsidTr="00EE5FB0">
        <w:trPr>
          <w:trHeight w:hRule="exact" w:val="194"/>
        </w:trPr>
        <w:tc>
          <w:tcPr>
            <w:tcW w:w="4507" w:type="dxa"/>
            <w:tcBorders>
              <w:top w:val="single" w:sz="4" w:space="0" w:color="000000"/>
              <w:left w:val="single" w:sz="10" w:space="0" w:color="000000"/>
              <w:bottom w:val="single" w:sz="4" w:space="0" w:color="000000"/>
              <w:right w:val="single" w:sz="4" w:space="0" w:color="000000"/>
            </w:tcBorders>
            <w:vAlign w:val="center"/>
          </w:tcPr>
          <w:p w14:paraId="7A9A1D7E" w14:textId="77777777" w:rsidR="00EE5FB0" w:rsidRDefault="00EE5FB0" w:rsidP="00FC6466">
            <w:pPr>
              <w:spacing w:line="187" w:lineRule="exact"/>
              <w:ind w:left="46"/>
              <w:textAlignment w:val="baseline"/>
              <w:rPr>
                <w:rFonts w:ascii="Arial" w:eastAsia="Arial" w:hAnsi="Arial"/>
                <w:color w:val="000000"/>
                <w:sz w:val="17"/>
              </w:rPr>
            </w:pPr>
            <w:r>
              <w:rPr>
                <w:rFonts w:ascii="Arial" w:eastAsia="Arial" w:hAnsi="Arial"/>
                <w:color w:val="000000"/>
                <w:sz w:val="17"/>
              </w:rPr>
              <w:t>Depreciation schedules</w:t>
            </w:r>
          </w:p>
        </w:tc>
        <w:tc>
          <w:tcPr>
            <w:tcW w:w="814" w:type="dxa"/>
            <w:tcBorders>
              <w:top w:val="single" w:sz="4" w:space="0" w:color="000000"/>
              <w:left w:val="single" w:sz="4" w:space="0" w:color="000000"/>
              <w:bottom w:val="single" w:sz="4" w:space="0" w:color="000000"/>
              <w:right w:val="single" w:sz="4" w:space="0" w:color="000000"/>
            </w:tcBorders>
          </w:tcPr>
          <w:p w14:paraId="056A6F8D"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F46229A"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20AA587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211BEDA"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3DD38C4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77BA87BD" w14:textId="77777777" w:rsidR="00EE5FB0" w:rsidRDefault="00EE5FB0" w:rsidP="00FC6466">
            <w:pPr>
              <w:spacing w:line="187" w:lineRule="exact"/>
              <w:ind w:right="202"/>
              <w:jc w:val="right"/>
              <w:textAlignment w:val="baseline"/>
              <w:rPr>
                <w:rFonts w:ascii="Arial" w:eastAsia="Arial" w:hAnsi="Arial"/>
                <w:color w:val="000000"/>
                <w:sz w:val="17"/>
              </w:rPr>
            </w:pPr>
            <w:r>
              <w:rPr>
                <w:rFonts w:ascii="Arial" w:eastAsia="Arial" w:hAnsi="Arial"/>
                <w:color w:val="000000"/>
                <w:sz w:val="17"/>
              </w:rPr>
              <w:t>X</w:t>
            </w:r>
          </w:p>
        </w:tc>
        <w:tc>
          <w:tcPr>
            <w:tcW w:w="807" w:type="dxa"/>
            <w:tcBorders>
              <w:top w:val="single" w:sz="4" w:space="0" w:color="000000"/>
              <w:left w:val="single" w:sz="4" w:space="0" w:color="000000"/>
              <w:bottom w:val="single" w:sz="4" w:space="0" w:color="000000"/>
              <w:right w:val="single" w:sz="4" w:space="0" w:color="000000"/>
            </w:tcBorders>
          </w:tcPr>
          <w:p w14:paraId="49F6641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0C6A4E60"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3868B21F" w14:textId="77777777" w:rsidTr="00EE5FB0">
        <w:trPr>
          <w:trHeight w:hRule="exact" w:val="385"/>
        </w:trPr>
        <w:tc>
          <w:tcPr>
            <w:tcW w:w="4507" w:type="dxa"/>
            <w:tcBorders>
              <w:top w:val="single" w:sz="4" w:space="0" w:color="000000"/>
              <w:left w:val="single" w:sz="10" w:space="0" w:color="000000"/>
              <w:bottom w:val="single" w:sz="4" w:space="0" w:color="000000"/>
              <w:right w:val="single" w:sz="4" w:space="0" w:color="000000"/>
            </w:tcBorders>
          </w:tcPr>
          <w:p w14:paraId="68C38D86" w14:textId="77777777" w:rsidR="00EE5FB0" w:rsidRDefault="00EE5FB0" w:rsidP="00FC6466">
            <w:pPr>
              <w:spacing w:line="190" w:lineRule="exact"/>
              <w:ind w:left="72" w:right="468"/>
              <w:textAlignment w:val="baseline"/>
              <w:rPr>
                <w:rFonts w:ascii="Arial" w:eastAsia="Arial" w:hAnsi="Arial"/>
                <w:color w:val="000000"/>
                <w:spacing w:val="-4"/>
                <w:sz w:val="17"/>
              </w:rPr>
            </w:pPr>
            <w:r>
              <w:rPr>
                <w:rFonts w:ascii="Arial" w:eastAsia="Arial" w:hAnsi="Arial"/>
                <w:color w:val="000000"/>
                <w:spacing w:val="-4"/>
                <w:sz w:val="17"/>
              </w:rPr>
              <w:t>Donation records of endowment funds and of significant restricted funds</w:t>
            </w:r>
          </w:p>
        </w:tc>
        <w:tc>
          <w:tcPr>
            <w:tcW w:w="814" w:type="dxa"/>
            <w:tcBorders>
              <w:top w:val="single" w:sz="4" w:space="0" w:color="000000"/>
              <w:left w:val="single" w:sz="4" w:space="0" w:color="000000"/>
              <w:bottom w:val="single" w:sz="4" w:space="0" w:color="000000"/>
              <w:right w:val="single" w:sz="4" w:space="0" w:color="000000"/>
            </w:tcBorders>
          </w:tcPr>
          <w:p w14:paraId="31194F28"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32FE8693"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697D957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1DBA477"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32411F7B"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076178A5" w14:textId="77777777" w:rsidR="00EE5FB0" w:rsidRDefault="00EE5FB0" w:rsidP="00FC6466">
            <w:pPr>
              <w:spacing w:before="175" w:after="5" w:line="201" w:lineRule="exact"/>
              <w:ind w:right="202"/>
              <w:jc w:val="right"/>
              <w:textAlignment w:val="baseline"/>
              <w:rPr>
                <w:rFonts w:ascii="Arial" w:eastAsia="Arial" w:hAnsi="Arial"/>
                <w:color w:val="000000"/>
                <w:sz w:val="17"/>
              </w:rPr>
            </w:pPr>
            <w:r>
              <w:rPr>
                <w:rFonts w:ascii="Arial" w:eastAsia="Arial" w:hAnsi="Arial"/>
                <w:color w:val="000000"/>
                <w:sz w:val="17"/>
              </w:rPr>
              <w:t>X</w:t>
            </w:r>
          </w:p>
        </w:tc>
        <w:tc>
          <w:tcPr>
            <w:tcW w:w="807" w:type="dxa"/>
            <w:tcBorders>
              <w:top w:val="single" w:sz="4" w:space="0" w:color="000000"/>
              <w:left w:val="single" w:sz="4" w:space="0" w:color="000000"/>
              <w:bottom w:val="single" w:sz="4" w:space="0" w:color="000000"/>
              <w:right w:val="single" w:sz="4" w:space="0" w:color="000000"/>
            </w:tcBorders>
          </w:tcPr>
          <w:p w14:paraId="415E05F1"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4F16CAA3"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3CB2BD7A" w14:textId="77777777" w:rsidTr="00EE5FB0">
        <w:trPr>
          <w:trHeight w:hRule="exact" w:val="195"/>
        </w:trPr>
        <w:tc>
          <w:tcPr>
            <w:tcW w:w="4507" w:type="dxa"/>
            <w:tcBorders>
              <w:top w:val="single" w:sz="4" w:space="0" w:color="000000"/>
              <w:left w:val="single" w:sz="10" w:space="0" w:color="000000"/>
              <w:bottom w:val="single" w:sz="4" w:space="0" w:color="000000"/>
              <w:right w:val="single" w:sz="4" w:space="0" w:color="000000"/>
            </w:tcBorders>
            <w:vAlign w:val="center"/>
          </w:tcPr>
          <w:p w14:paraId="2386201D" w14:textId="77777777" w:rsidR="00EE5FB0" w:rsidRDefault="00EE5FB0" w:rsidP="00FC6466">
            <w:pPr>
              <w:spacing w:line="184" w:lineRule="exact"/>
              <w:ind w:left="46"/>
              <w:textAlignment w:val="baseline"/>
              <w:rPr>
                <w:rFonts w:ascii="Arial" w:eastAsia="Arial" w:hAnsi="Arial"/>
                <w:color w:val="000000"/>
                <w:sz w:val="17"/>
              </w:rPr>
            </w:pPr>
            <w:r>
              <w:rPr>
                <w:rFonts w:ascii="Arial" w:eastAsia="Arial" w:hAnsi="Arial"/>
                <w:color w:val="000000"/>
                <w:sz w:val="17"/>
              </w:rPr>
              <w:t>Donation records, other</w:t>
            </w:r>
          </w:p>
        </w:tc>
        <w:tc>
          <w:tcPr>
            <w:tcW w:w="814" w:type="dxa"/>
            <w:tcBorders>
              <w:top w:val="single" w:sz="4" w:space="0" w:color="000000"/>
              <w:left w:val="single" w:sz="4" w:space="0" w:color="000000"/>
              <w:bottom w:val="single" w:sz="4" w:space="0" w:color="000000"/>
              <w:right w:val="single" w:sz="4" w:space="0" w:color="000000"/>
            </w:tcBorders>
          </w:tcPr>
          <w:p w14:paraId="6B8AABA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1E76169"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6490C0D9"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20433E85" w14:textId="77777777" w:rsidR="00EE5FB0" w:rsidRDefault="00EE5FB0" w:rsidP="00FC6466">
            <w:pPr>
              <w:spacing w:line="184" w:lineRule="exact"/>
              <w:ind w:right="209"/>
              <w:jc w:val="right"/>
              <w:textAlignment w:val="baseline"/>
              <w:rPr>
                <w:rFonts w:ascii="Arial" w:eastAsia="Arial" w:hAnsi="Arial"/>
                <w:color w:val="000000"/>
                <w:sz w:val="17"/>
              </w:rPr>
            </w:pPr>
            <w:r>
              <w:rPr>
                <w:rFonts w:ascii="Arial" w:eastAsia="Arial" w:hAnsi="Arial"/>
                <w:color w:val="000000"/>
                <w:sz w:val="17"/>
              </w:rPr>
              <w:t>X</w:t>
            </w:r>
          </w:p>
        </w:tc>
        <w:tc>
          <w:tcPr>
            <w:tcW w:w="810" w:type="dxa"/>
            <w:tcBorders>
              <w:top w:val="single" w:sz="4" w:space="0" w:color="000000"/>
              <w:left w:val="single" w:sz="4" w:space="0" w:color="000000"/>
              <w:bottom w:val="single" w:sz="4" w:space="0" w:color="000000"/>
              <w:right w:val="single" w:sz="4" w:space="0" w:color="000000"/>
            </w:tcBorders>
          </w:tcPr>
          <w:p w14:paraId="4EC22731"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0966697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38E85B23"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44FD18F1"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314D0687" w14:textId="77777777" w:rsidTr="00EE5FB0">
        <w:trPr>
          <w:trHeight w:hRule="exact" w:val="194"/>
        </w:trPr>
        <w:tc>
          <w:tcPr>
            <w:tcW w:w="4507" w:type="dxa"/>
            <w:tcBorders>
              <w:top w:val="single" w:sz="4" w:space="0" w:color="000000"/>
              <w:left w:val="single" w:sz="10" w:space="0" w:color="000000"/>
              <w:bottom w:val="single" w:sz="4" w:space="0" w:color="000000"/>
              <w:right w:val="single" w:sz="4" w:space="0" w:color="000000"/>
            </w:tcBorders>
            <w:vAlign w:val="center"/>
          </w:tcPr>
          <w:p w14:paraId="301BC8B0" w14:textId="77777777" w:rsidR="00EE5FB0" w:rsidRDefault="00EE5FB0" w:rsidP="00FC6466">
            <w:pPr>
              <w:spacing w:line="190" w:lineRule="exact"/>
              <w:ind w:left="46"/>
              <w:textAlignment w:val="baseline"/>
              <w:rPr>
                <w:rFonts w:ascii="Arial" w:eastAsia="Arial" w:hAnsi="Arial"/>
                <w:color w:val="000000"/>
                <w:sz w:val="17"/>
              </w:rPr>
            </w:pPr>
            <w:r>
              <w:rPr>
                <w:rFonts w:ascii="Arial" w:eastAsia="Arial" w:hAnsi="Arial"/>
                <w:color w:val="000000"/>
                <w:sz w:val="17"/>
              </w:rPr>
              <w:t>Employee personnel records (after termination)</w:t>
            </w:r>
          </w:p>
        </w:tc>
        <w:tc>
          <w:tcPr>
            <w:tcW w:w="814" w:type="dxa"/>
            <w:tcBorders>
              <w:top w:val="single" w:sz="4" w:space="0" w:color="000000"/>
              <w:left w:val="single" w:sz="4" w:space="0" w:color="000000"/>
              <w:bottom w:val="single" w:sz="4" w:space="0" w:color="000000"/>
              <w:right w:val="single" w:sz="4" w:space="0" w:color="000000"/>
            </w:tcBorders>
          </w:tcPr>
          <w:p w14:paraId="34EED9D6"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A27AEAC"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6F64E4B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0CA6E6FF" w14:textId="77777777" w:rsidR="00EE5FB0" w:rsidRDefault="00EE5FB0" w:rsidP="00FC6466">
            <w:pPr>
              <w:spacing w:after="1" w:line="189" w:lineRule="exact"/>
              <w:ind w:right="209"/>
              <w:jc w:val="right"/>
              <w:textAlignment w:val="baseline"/>
              <w:rPr>
                <w:rFonts w:ascii="Arial" w:eastAsia="Arial" w:hAnsi="Arial"/>
                <w:color w:val="000000"/>
                <w:sz w:val="17"/>
              </w:rPr>
            </w:pPr>
            <w:r>
              <w:rPr>
                <w:rFonts w:ascii="Arial" w:eastAsia="Arial" w:hAnsi="Arial"/>
                <w:color w:val="000000"/>
                <w:sz w:val="17"/>
              </w:rPr>
              <w:t>X</w:t>
            </w:r>
          </w:p>
        </w:tc>
        <w:tc>
          <w:tcPr>
            <w:tcW w:w="810" w:type="dxa"/>
            <w:tcBorders>
              <w:top w:val="single" w:sz="4" w:space="0" w:color="000000"/>
              <w:left w:val="single" w:sz="4" w:space="0" w:color="000000"/>
              <w:bottom w:val="single" w:sz="4" w:space="0" w:color="000000"/>
              <w:right w:val="single" w:sz="4" w:space="0" w:color="000000"/>
            </w:tcBorders>
          </w:tcPr>
          <w:p w14:paraId="79F8863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E4129E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34F1083D"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1DD5E208"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5F142E45" w14:textId="77777777" w:rsidTr="00EE5FB0">
        <w:trPr>
          <w:trHeight w:hRule="exact" w:val="198"/>
        </w:trPr>
        <w:tc>
          <w:tcPr>
            <w:tcW w:w="4507" w:type="dxa"/>
            <w:tcBorders>
              <w:top w:val="single" w:sz="4" w:space="0" w:color="000000"/>
              <w:left w:val="single" w:sz="10" w:space="0" w:color="000000"/>
              <w:bottom w:val="single" w:sz="4" w:space="0" w:color="000000"/>
              <w:right w:val="single" w:sz="4" w:space="0" w:color="000000"/>
            </w:tcBorders>
            <w:vAlign w:val="center"/>
          </w:tcPr>
          <w:p w14:paraId="730036AA" w14:textId="77777777" w:rsidR="00EE5FB0" w:rsidRDefault="00EE5FB0" w:rsidP="00FC6466">
            <w:pPr>
              <w:spacing w:line="183" w:lineRule="exact"/>
              <w:ind w:left="46"/>
              <w:textAlignment w:val="baseline"/>
              <w:rPr>
                <w:rFonts w:ascii="Arial" w:eastAsia="Arial" w:hAnsi="Arial"/>
                <w:color w:val="000000"/>
                <w:sz w:val="17"/>
              </w:rPr>
            </w:pPr>
            <w:r>
              <w:rPr>
                <w:rFonts w:ascii="Arial" w:eastAsia="Arial" w:hAnsi="Arial"/>
                <w:color w:val="000000"/>
                <w:sz w:val="17"/>
              </w:rPr>
              <w:t>Employee W-2s and payroll tax returns</w:t>
            </w:r>
          </w:p>
        </w:tc>
        <w:tc>
          <w:tcPr>
            <w:tcW w:w="814" w:type="dxa"/>
            <w:tcBorders>
              <w:top w:val="single" w:sz="4" w:space="0" w:color="000000"/>
              <w:left w:val="single" w:sz="4" w:space="0" w:color="000000"/>
              <w:bottom w:val="single" w:sz="4" w:space="0" w:color="000000"/>
              <w:right w:val="single" w:sz="4" w:space="0" w:color="000000"/>
            </w:tcBorders>
          </w:tcPr>
          <w:p w14:paraId="6A3E1EDA"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6C327E37"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6820E8D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51912019" w14:textId="77777777" w:rsidR="00EE5FB0" w:rsidRDefault="00EE5FB0" w:rsidP="00FC6466">
            <w:pPr>
              <w:spacing w:line="183" w:lineRule="exact"/>
              <w:ind w:right="209"/>
              <w:jc w:val="right"/>
              <w:textAlignment w:val="baseline"/>
              <w:rPr>
                <w:rFonts w:ascii="Arial" w:eastAsia="Arial" w:hAnsi="Arial"/>
                <w:color w:val="000000"/>
                <w:sz w:val="17"/>
              </w:rPr>
            </w:pPr>
            <w:r>
              <w:rPr>
                <w:rFonts w:ascii="Arial" w:eastAsia="Arial" w:hAnsi="Arial"/>
                <w:color w:val="000000"/>
                <w:sz w:val="17"/>
              </w:rPr>
              <w:t>X</w:t>
            </w:r>
          </w:p>
        </w:tc>
        <w:tc>
          <w:tcPr>
            <w:tcW w:w="810" w:type="dxa"/>
            <w:tcBorders>
              <w:top w:val="single" w:sz="4" w:space="0" w:color="000000"/>
              <w:left w:val="single" w:sz="4" w:space="0" w:color="000000"/>
              <w:bottom w:val="single" w:sz="4" w:space="0" w:color="000000"/>
              <w:right w:val="single" w:sz="4" w:space="0" w:color="000000"/>
            </w:tcBorders>
          </w:tcPr>
          <w:p w14:paraId="47894E6D"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79928249"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049D30CC"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1D65A268"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306EA91B" w14:textId="77777777" w:rsidTr="00EE5FB0">
        <w:trPr>
          <w:trHeight w:hRule="exact" w:val="198"/>
        </w:trPr>
        <w:tc>
          <w:tcPr>
            <w:tcW w:w="4507" w:type="dxa"/>
            <w:tcBorders>
              <w:top w:val="single" w:sz="4" w:space="0" w:color="000000"/>
              <w:left w:val="single" w:sz="10" w:space="0" w:color="000000"/>
              <w:bottom w:val="single" w:sz="4" w:space="0" w:color="000000"/>
              <w:right w:val="single" w:sz="4" w:space="0" w:color="000000"/>
            </w:tcBorders>
            <w:vAlign w:val="center"/>
          </w:tcPr>
          <w:p w14:paraId="243FF9A4" w14:textId="77777777" w:rsidR="00EE5FB0" w:rsidRDefault="00EE5FB0" w:rsidP="00FC6466">
            <w:pPr>
              <w:spacing w:line="187" w:lineRule="exact"/>
              <w:ind w:left="46"/>
              <w:textAlignment w:val="baseline"/>
              <w:rPr>
                <w:rFonts w:ascii="Arial" w:eastAsia="Arial" w:hAnsi="Arial"/>
                <w:color w:val="000000"/>
                <w:sz w:val="17"/>
              </w:rPr>
            </w:pPr>
            <w:r>
              <w:rPr>
                <w:rFonts w:ascii="Arial" w:eastAsia="Arial" w:hAnsi="Arial"/>
                <w:color w:val="000000"/>
                <w:sz w:val="17"/>
              </w:rPr>
              <w:t>Employment applications</w:t>
            </w:r>
          </w:p>
        </w:tc>
        <w:tc>
          <w:tcPr>
            <w:tcW w:w="814" w:type="dxa"/>
            <w:tcBorders>
              <w:top w:val="single" w:sz="4" w:space="0" w:color="000000"/>
              <w:left w:val="single" w:sz="4" w:space="0" w:color="000000"/>
              <w:bottom w:val="single" w:sz="4" w:space="0" w:color="000000"/>
              <w:right w:val="single" w:sz="4" w:space="0" w:color="000000"/>
            </w:tcBorders>
          </w:tcPr>
          <w:p w14:paraId="4558C39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795589B1" w14:textId="77777777" w:rsidR="00EE5FB0" w:rsidRDefault="00EE5FB0" w:rsidP="00FC6466">
            <w:pPr>
              <w:spacing w:line="187" w:lineRule="exact"/>
              <w:ind w:right="227"/>
              <w:jc w:val="right"/>
              <w:textAlignment w:val="baseline"/>
              <w:rPr>
                <w:rFonts w:ascii="Arial" w:eastAsia="Arial" w:hAnsi="Arial"/>
                <w:color w:val="000000"/>
                <w:sz w:val="17"/>
              </w:rPr>
            </w:pPr>
            <w:r>
              <w:rPr>
                <w:rFonts w:ascii="Arial" w:eastAsia="Arial" w:hAnsi="Arial"/>
                <w:color w:val="000000"/>
                <w:sz w:val="17"/>
              </w:rPr>
              <w:t>X</w:t>
            </w:r>
          </w:p>
        </w:tc>
        <w:tc>
          <w:tcPr>
            <w:tcW w:w="806" w:type="dxa"/>
            <w:tcBorders>
              <w:top w:val="single" w:sz="4" w:space="0" w:color="000000"/>
              <w:left w:val="single" w:sz="4" w:space="0" w:color="000000"/>
              <w:bottom w:val="single" w:sz="4" w:space="0" w:color="000000"/>
              <w:right w:val="single" w:sz="4" w:space="0" w:color="000000"/>
            </w:tcBorders>
          </w:tcPr>
          <w:p w14:paraId="619050D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78797C80"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67AA3023"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07058F73"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7B5CF55B"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383DA84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7FD93A0A" w14:textId="77777777" w:rsidTr="00EE5FB0">
        <w:trPr>
          <w:trHeight w:hRule="exact" w:val="425"/>
        </w:trPr>
        <w:tc>
          <w:tcPr>
            <w:tcW w:w="4507" w:type="dxa"/>
            <w:tcBorders>
              <w:top w:val="single" w:sz="4" w:space="0" w:color="000000"/>
              <w:left w:val="single" w:sz="10" w:space="0" w:color="000000"/>
              <w:bottom w:val="single" w:sz="4" w:space="0" w:color="000000"/>
              <w:right w:val="single" w:sz="4" w:space="0" w:color="000000"/>
            </w:tcBorders>
          </w:tcPr>
          <w:p w14:paraId="205A3273" w14:textId="77777777" w:rsidR="00EE5FB0" w:rsidRDefault="00EE5FB0" w:rsidP="00FC6466">
            <w:pPr>
              <w:spacing w:after="30" w:line="195" w:lineRule="exact"/>
              <w:ind w:left="72" w:right="576"/>
              <w:textAlignment w:val="baseline"/>
              <w:rPr>
                <w:rFonts w:ascii="Arial" w:eastAsia="Arial" w:hAnsi="Arial"/>
                <w:color w:val="000000"/>
                <w:sz w:val="17"/>
              </w:rPr>
            </w:pPr>
            <w:r>
              <w:rPr>
                <w:rFonts w:ascii="Arial" w:eastAsia="Arial" w:hAnsi="Arial"/>
                <w:color w:val="000000"/>
                <w:sz w:val="17"/>
              </w:rPr>
              <w:t>Financial records/schedules used in preparation of tax returns (from date return filed)</w:t>
            </w:r>
          </w:p>
        </w:tc>
        <w:tc>
          <w:tcPr>
            <w:tcW w:w="814" w:type="dxa"/>
            <w:tcBorders>
              <w:top w:val="single" w:sz="4" w:space="0" w:color="000000"/>
              <w:left w:val="single" w:sz="4" w:space="0" w:color="000000"/>
              <w:bottom w:val="single" w:sz="4" w:space="0" w:color="000000"/>
              <w:right w:val="single" w:sz="4" w:space="0" w:color="000000"/>
            </w:tcBorders>
          </w:tcPr>
          <w:p w14:paraId="3F4E1DC0"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bottom"/>
          </w:tcPr>
          <w:p w14:paraId="32D81C87" w14:textId="77777777" w:rsidR="00EE5FB0" w:rsidRDefault="00EE5FB0" w:rsidP="00FC6466">
            <w:pPr>
              <w:spacing w:before="224" w:line="197" w:lineRule="exact"/>
              <w:ind w:right="227"/>
              <w:jc w:val="right"/>
              <w:textAlignment w:val="baseline"/>
              <w:rPr>
                <w:rFonts w:ascii="Arial" w:eastAsia="Arial" w:hAnsi="Arial"/>
                <w:color w:val="000000"/>
                <w:sz w:val="17"/>
              </w:rPr>
            </w:pPr>
            <w:r>
              <w:rPr>
                <w:rFonts w:ascii="Arial" w:eastAsia="Arial" w:hAnsi="Arial"/>
                <w:color w:val="000000"/>
                <w:sz w:val="17"/>
              </w:rPr>
              <w:t>X</w:t>
            </w:r>
          </w:p>
        </w:tc>
        <w:tc>
          <w:tcPr>
            <w:tcW w:w="806" w:type="dxa"/>
            <w:tcBorders>
              <w:top w:val="single" w:sz="4" w:space="0" w:color="000000"/>
              <w:left w:val="single" w:sz="4" w:space="0" w:color="000000"/>
              <w:bottom w:val="single" w:sz="4" w:space="0" w:color="000000"/>
              <w:right w:val="single" w:sz="4" w:space="0" w:color="000000"/>
            </w:tcBorders>
          </w:tcPr>
          <w:p w14:paraId="27CB2F5A"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38E44E09"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29928DE8"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765AC090"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129A58DD"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464FD633"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63FF65FF" w14:textId="77777777" w:rsidTr="00EE5FB0">
        <w:trPr>
          <w:trHeight w:hRule="exact" w:val="198"/>
        </w:trPr>
        <w:tc>
          <w:tcPr>
            <w:tcW w:w="4507" w:type="dxa"/>
            <w:tcBorders>
              <w:top w:val="single" w:sz="4" w:space="0" w:color="000000"/>
              <w:left w:val="single" w:sz="10" w:space="0" w:color="000000"/>
              <w:bottom w:val="single" w:sz="4" w:space="0" w:color="000000"/>
              <w:right w:val="single" w:sz="4" w:space="0" w:color="000000"/>
            </w:tcBorders>
            <w:vAlign w:val="center"/>
          </w:tcPr>
          <w:p w14:paraId="4B9497D4" w14:textId="77777777" w:rsidR="00EE5FB0" w:rsidRDefault="00EE5FB0" w:rsidP="00FC6466">
            <w:pPr>
              <w:spacing w:after="1" w:line="197" w:lineRule="exact"/>
              <w:ind w:left="46"/>
              <w:textAlignment w:val="baseline"/>
              <w:rPr>
                <w:rFonts w:ascii="Arial" w:eastAsia="Arial" w:hAnsi="Arial"/>
                <w:color w:val="000000"/>
                <w:sz w:val="17"/>
              </w:rPr>
            </w:pPr>
            <w:r>
              <w:rPr>
                <w:rFonts w:ascii="Arial" w:eastAsia="Arial" w:hAnsi="Arial"/>
                <w:color w:val="000000"/>
                <w:sz w:val="17"/>
              </w:rPr>
              <w:t>Financial statements (year-end: other months optional)</w:t>
            </w:r>
          </w:p>
        </w:tc>
        <w:tc>
          <w:tcPr>
            <w:tcW w:w="814" w:type="dxa"/>
            <w:tcBorders>
              <w:top w:val="single" w:sz="4" w:space="0" w:color="000000"/>
              <w:left w:val="single" w:sz="4" w:space="0" w:color="000000"/>
              <w:bottom w:val="single" w:sz="4" w:space="0" w:color="000000"/>
              <w:right w:val="single" w:sz="4" w:space="0" w:color="000000"/>
            </w:tcBorders>
          </w:tcPr>
          <w:p w14:paraId="1E91862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FD4030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1384BEE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669C1621"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0D09E00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4EE37568" w14:textId="77777777" w:rsidR="00EE5FB0" w:rsidRDefault="00EE5FB0" w:rsidP="00FC6466">
            <w:pPr>
              <w:spacing w:after="6" w:line="192" w:lineRule="exact"/>
              <w:ind w:right="202"/>
              <w:jc w:val="right"/>
              <w:textAlignment w:val="baseline"/>
              <w:rPr>
                <w:rFonts w:ascii="Arial" w:eastAsia="Arial" w:hAnsi="Arial"/>
                <w:color w:val="000000"/>
                <w:sz w:val="17"/>
              </w:rPr>
            </w:pPr>
            <w:r>
              <w:rPr>
                <w:rFonts w:ascii="Arial" w:eastAsia="Arial" w:hAnsi="Arial"/>
                <w:color w:val="000000"/>
                <w:sz w:val="17"/>
              </w:rPr>
              <w:t>X</w:t>
            </w:r>
          </w:p>
        </w:tc>
        <w:tc>
          <w:tcPr>
            <w:tcW w:w="807" w:type="dxa"/>
            <w:tcBorders>
              <w:top w:val="single" w:sz="4" w:space="0" w:color="000000"/>
              <w:left w:val="single" w:sz="4" w:space="0" w:color="000000"/>
              <w:bottom w:val="single" w:sz="4" w:space="0" w:color="000000"/>
              <w:right w:val="single" w:sz="4" w:space="0" w:color="000000"/>
            </w:tcBorders>
          </w:tcPr>
          <w:p w14:paraId="071BF7F8"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570488C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3DD482F7" w14:textId="77777777" w:rsidTr="00EE5FB0">
        <w:trPr>
          <w:trHeight w:hRule="exact" w:val="245"/>
        </w:trPr>
        <w:tc>
          <w:tcPr>
            <w:tcW w:w="4507" w:type="dxa"/>
            <w:tcBorders>
              <w:top w:val="single" w:sz="4" w:space="0" w:color="000000"/>
              <w:left w:val="single" w:sz="10" w:space="0" w:color="000000"/>
              <w:bottom w:val="single" w:sz="4" w:space="0" w:color="000000"/>
              <w:right w:val="single" w:sz="4" w:space="0" w:color="000000"/>
            </w:tcBorders>
            <w:vAlign w:val="center"/>
          </w:tcPr>
          <w:p w14:paraId="57F8DA93" w14:textId="77777777" w:rsidR="00EE5FB0" w:rsidRDefault="00EE5FB0" w:rsidP="00FC6466">
            <w:pPr>
              <w:spacing w:after="48" w:line="196" w:lineRule="exact"/>
              <w:ind w:left="46"/>
              <w:textAlignment w:val="baseline"/>
              <w:rPr>
                <w:rFonts w:ascii="Arial" w:eastAsia="Arial" w:hAnsi="Arial"/>
                <w:color w:val="000000"/>
                <w:sz w:val="17"/>
              </w:rPr>
            </w:pPr>
            <w:r>
              <w:rPr>
                <w:rFonts w:ascii="Arial" w:eastAsia="Arial" w:hAnsi="Arial"/>
                <w:color w:val="000000"/>
                <w:sz w:val="17"/>
              </w:rPr>
              <w:t>General Ledgers, end-of-year trial balances</w:t>
            </w:r>
          </w:p>
        </w:tc>
        <w:tc>
          <w:tcPr>
            <w:tcW w:w="814" w:type="dxa"/>
            <w:tcBorders>
              <w:top w:val="single" w:sz="4" w:space="0" w:color="000000"/>
              <w:left w:val="single" w:sz="4" w:space="0" w:color="000000"/>
              <w:bottom w:val="single" w:sz="4" w:space="0" w:color="000000"/>
              <w:right w:val="single" w:sz="4" w:space="0" w:color="000000"/>
            </w:tcBorders>
          </w:tcPr>
          <w:p w14:paraId="00E62BAC"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1926190A" w14:textId="77777777" w:rsidR="00EE5FB0" w:rsidRDefault="00EE5FB0" w:rsidP="00FC6466">
            <w:pPr>
              <w:spacing w:before="38" w:after="5" w:line="201" w:lineRule="exact"/>
              <w:ind w:right="227"/>
              <w:jc w:val="right"/>
              <w:textAlignment w:val="baseline"/>
              <w:rPr>
                <w:rFonts w:ascii="Arial" w:eastAsia="Arial" w:hAnsi="Arial"/>
                <w:color w:val="000000"/>
                <w:sz w:val="17"/>
              </w:rPr>
            </w:pPr>
            <w:r>
              <w:rPr>
                <w:rFonts w:ascii="Arial" w:eastAsia="Arial" w:hAnsi="Arial"/>
                <w:color w:val="000000"/>
                <w:sz w:val="17"/>
              </w:rPr>
              <w:t>X</w:t>
            </w:r>
          </w:p>
        </w:tc>
        <w:tc>
          <w:tcPr>
            <w:tcW w:w="806" w:type="dxa"/>
            <w:tcBorders>
              <w:top w:val="single" w:sz="4" w:space="0" w:color="000000"/>
              <w:left w:val="single" w:sz="4" w:space="0" w:color="000000"/>
              <w:bottom w:val="single" w:sz="4" w:space="0" w:color="000000"/>
              <w:right w:val="single" w:sz="4" w:space="0" w:color="000000"/>
            </w:tcBorders>
          </w:tcPr>
          <w:p w14:paraId="659B46E9"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0FC396B"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373374B8"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C118F2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58AEDDD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47811376"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6FD245A7" w14:textId="77777777" w:rsidTr="00EE5FB0">
        <w:trPr>
          <w:trHeight w:hRule="exact" w:val="194"/>
        </w:trPr>
        <w:tc>
          <w:tcPr>
            <w:tcW w:w="4507" w:type="dxa"/>
            <w:tcBorders>
              <w:top w:val="single" w:sz="4" w:space="0" w:color="000000"/>
              <w:left w:val="single" w:sz="10" w:space="0" w:color="000000"/>
              <w:bottom w:val="single" w:sz="4" w:space="0" w:color="000000"/>
              <w:right w:val="single" w:sz="4" w:space="0" w:color="000000"/>
            </w:tcBorders>
            <w:vAlign w:val="center"/>
          </w:tcPr>
          <w:p w14:paraId="1CB10331" w14:textId="77777777" w:rsidR="00EE5FB0" w:rsidRDefault="00EE5FB0" w:rsidP="00FC6466">
            <w:pPr>
              <w:spacing w:line="187" w:lineRule="exact"/>
              <w:ind w:left="46"/>
              <w:textAlignment w:val="baseline"/>
              <w:rPr>
                <w:rFonts w:ascii="Arial" w:eastAsia="Arial" w:hAnsi="Arial"/>
                <w:color w:val="000000"/>
                <w:sz w:val="17"/>
              </w:rPr>
            </w:pPr>
            <w:r>
              <w:rPr>
                <w:rFonts w:ascii="Arial" w:eastAsia="Arial" w:hAnsi="Arial"/>
                <w:color w:val="000000"/>
                <w:sz w:val="17"/>
              </w:rPr>
              <w:t>Insurance policies (including expired policies)</w:t>
            </w:r>
          </w:p>
        </w:tc>
        <w:tc>
          <w:tcPr>
            <w:tcW w:w="814" w:type="dxa"/>
            <w:tcBorders>
              <w:top w:val="single" w:sz="4" w:space="0" w:color="000000"/>
              <w:left w:val="single" w:sz="4" w:space="0" w:color="000000"/>
              <w:bottom w:val="single" w:sz="4" w:space="0" w:color="000000"/>
              <w:right w:val="single" w:sz="4" w:space="0" w:color="000000"/>
            </w:tcBorders>
          </w:tcPr>
          <w:p w14:paraId="4DD430E3"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6064563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044D8A4E"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2DBF7687"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2532E89E"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2D12CB7E" w14:textId="77777777" w:rsidR="00EE5FB0" w:rsidRDefault="00EE5FB0" w:rsidP="00FC6466">
            <w:pPr>
              <w:spacing w:line="187" w:lineRule="exact"/>
              <w:ind w:right="202"/>
              <w:jc w:val="right"/>
              <w:textAlignment w:val="baseline"/>
              <w:rPr>
                <w:rFonts w:ascii="Arial" w:eastAsia="Arial" w:hAnsi="Arial"/>
                <w:color w:val="000000"/>
                <w:sz w:val="17"/>
              </w:rPr>
            </w:pPr>
            <w:r>
              <w:rPr>
                <w:rFonts w:ascii="Arial" w:eastAsia="Arial" w:hAnsi="Arial"/>
                <w:color w:val="000000"/>
                <w:sz w:val="17"/>
              </w:rPr>
              <w:t>X</w:t>
            </w:r>
          </w:p>
        </w:tc>
        <w:tc>
          <w:tcPr>
            <w:tcW w:w="807" w:type="dxa"/>
            <w:tcBorders>
              <w:top w:val="single" w:sz="4" w:space="0" w:color="000000"/>
              <w:left w:val="single" w:sz="4" w:space="0" w:color="000000"/>
              <w:bottom w:val="single" w:sz="4" w:space="0" w:color="000000"/>
              <w:right w:val="single" w:sz="4" w:space="0" w:color="000000"/>
            </w:tcBorders>
          </w:tcPr>
          <w:p w14:paraId="45156F4C"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625B9E3C"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228F5753" w14:textId="77777777" w:rsidTr="00EE5FB0">
        <w:trPr>
          <w:trHeight w:hRule="exact" w:val="198"/>
        </w:trPr>
        <w:tc>
          <w:tcPr>
            <w:tcW w:w="4507" w:type="dxa"/>
            <w:tcBorders>
              <w:top w:val="single" w:sz="4" w:space="0" w:color="000000"/>
              <w:left w:val="single" w:sz="10" w:space="0" w:color="000000"/>
              <w:bottom w:val="single" w:sz="4" w:space="0" w:color="000000"/>
              <w:right w:val="single" w:sz="4" w:space="0" w:color="000000"/>
            </w:tcBorders>
            <w:vAlign w:val="center"/>
          </w:tcPr>
          <w:p w14:paraId="70C6FA0C" w14:textId="77777777" w:rsidR="00EE5FB0" w:rsidRDefault="00EE5FB0" w:rsidP="00FC6466">
            <w:pPr>
              <w:spacing w:line="194" w:lineRule="exact"/>
              <w:ind w:left="46"/>
              <w:textAlignment w:val="baseline"/>
              <w:rPr>
                <w:rFonts w:ascii="Arial" w:eastAsia="Arial" w:hAnsi="Arial"/>
                <w:color w:val="000000"/>
                <w:sz w:val="17"/>
              </w:rPr>
            </w:pPr>
            <w:r>
              <w:rPr>
                <w:rFonts w:ascii="Arial" w:eastAsia="Arial" w:hAnsi="Arial"/>
                <w:color w:val="000000"/>
                <w:sz w:val="17"/>
              </w:rPr>
              <w:t>Inventories</w:t>
            </w:r>
          </w:p>
        </w:tc>
        <w:tc>
          <w:tcPr>
            <w:tcW w:w="814" w:type="dxa"/>
            <w:tcBorders>
              <w:top w:val="single" w:sz="4" w:space="0" w:color="000000"/>
              <w:left w:val="single" w:sz="4" w:space="0" w:color="000000"/>
              <w:bottom w:val="single" w:sz="4" w:space="0" w:color="000000"/>
              <w:right w:val="single" w:sz="4" w:space="0" w:color="000000"/>
            </w:tcBorders>
          </w:tcPr>
          <w:p w14:paraId="1C738B3C"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17B12D6E" w14:textId="77777777" w:rsidR="00EE5FB0" w:rsidRDefault="00EE5FB0" w:rsidP="00FC6466">
            <w:pPr>
              <w:spacing w:after="1" w:line="193" w:lineRule="exact"/>
              <w:ind w:right="227"/>
              <w:jc w:val="right"/>
              <w:textAlignment w:val="baseline"/>
              <w:rPr>
                <w:rFonts w:ascii="Arial" w:eastAsia="Arial" w:hAnsi="Arial"/>
                <w:color w:val="000000"/>
                <w:sz w:val="17"/>
              </w:rPr>
            </w:pPr>
            <w:r>
              <w:rPr>
                <w:rFonts w:ascii="Arial" w:eastAsia="Arial" w:hAnsi="Arial"/>
                <w:color w:val="000000"/>
                <w:sz w:val="17"/>
              </w:rPr>
              <w:t>X</w:t>
            </w:r>
          </w:p>
        </w:tc>
        <w:tc>
          <w:tcPr>
            <w:tcW w:w="806" w:type="dxa"/>
            <w:tcBorders>
              <w:top w:val="single" w:sz="4" w:space="0" w:color="000000"/>
              <w:left w:val="single" w:sz="4" w:space="0" w:color="000000"/>
              <w:bottom w:val="single" w:sz="4" w:space="0" w:color="000000"/>
              <w:right w:val="single" w:sz="4" w:space="0" w:color="000000"/>
            </w:tcBorders>
          </w:tcPr>
          <w:p w14:paraId="0328840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45D69FD"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EB7F544"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024900D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45B197A9"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491415A6"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74D06A8B" w14:textId="77777777" w:rsidTr="00EE5FB0">
        <w:trPr>
          <w:trHeight w:hRule="exact" w:val="195"/>
        </w:trPr>
        <w:tc>
          <w:tcPr>
            <w:tcW w:w="4507" w:type="dxa"/>
            <w:tcBorders>
              <w:top w:val="single" w:sz="4" w:space="0" w:color="000000"/>
              <w:left w:val="single" w:sz="10" w:space="0" w:color="000000"/>
              <w:bottom w:val="single" w:sz="4" w:space="0" w:color="000000"/>
              <w:right w:val="single" w:sz="4" w:space="0" w:color="000000"/>
            </w:tcBorders>
            <w:vAlign w:val="center"/>
          </w:tcPr>
          <w:p w14:paraId="7015D2B5" w14:textId="77777777" w:rsidR="00EE5FB0" w:rsidRDefault="00EE5FB0" w:rsidP="00FC6466">
            <w:pPr>
              <w:spacing w:line="168" w:lineRule="exact"/>
              <w:ind w:left="46"/>
              <w:textAlignment w:val="baseline"/>
              <w:rPr>
                <w:rFonts w:ascii="Arial" w:eastAsia="Arial" w:hAnsi="Arial"/>
                <w:b/>
                <w:i/>
                <w:color w:val="000000"/>
                <w:sz w:val="17"/>
              </w:rPr>
            </w:pPr>
            <w:r>
              <w:rPr>
                <w:rFonts w:ascii="Arial" w:eastAsia="Arial" w:hAnsi="Arial"/>
                <w:b/>
                <w:i/>
                <w:color w:val="000000"/>
                <w:sz w:val="17"/>
              </w:rPr>
              <w:t>Invoices</w:t>
            </w:r>
          </w:p>
        </w:tc>
        <w:tc>
          <w:tcPr>
            <w:tcW w:w="814" w:type="dxa"/>
            <w:tcBorders>
              <w:top w:val="single" w:sz="4" w:space="0" w:color="000000"/>
              <w:left w:val="single" w:sz="4" w:space="0" w:color="000000"/>
              <w:bottom w:val="single" w:sz="4" w:space="0" w:color="000000"/>
              <w:right w:val="single" w:sz="4" w:space="0" w:color="000000"/>
            </w:tcBorders>
          </w:tcPr>
          <w:p w14:paraId="10415581"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3579F12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222472D4"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6B5601C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D905763"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05754E1B"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00420CD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00F291C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2662EC5A" w14:textId="77777777" w:rsidTr="00EE5FB0">
        <w:trPr>
          <w:trHeight w:hRule="exact" w:val="198"/>
        </w:trPr>
        <w:tc>
          <w:tcPr>
            <w:tcW w:w="4507" w:type="dxa"/>
            <w:tcBorders>
              <w:top w:val="single" w:sz="4" w:space="0" w:color="000000"/>
              <w:left w:val="single" w:sz="10" w:space="0" w:color="000000"/>
              <w:bottom w:val="single" w:sz="4" w:space="0" w:color="000000"/>
              <w:right w:val="single" w:sz="4" w:space="0" w:color="000000"/>
            </w:tcBorders>
            <w:vAlign w:val="center"/>
          </w:tcPr>
          <w:p w14:paraId="7A94557C" w14:textId="77777777" w:rsidR="00EE5FB0" w:rsidRDefault="00EE5FB0" w:rsidP="00FC6466">
            <w:pPr>
              <w:spacing w:line="190" w:lineRule="exact"/>
              <w:ind w:right="3150"/>
              <w:jc w:val="right"/>
              <w:textAlignment w:val="baseline"/>
              <w:rPr>
                <w:rFonts w:ascii="Arial" w:eastAsia="Arial" w:hAnsi="Arial"/>
                <w:color w:val="000000"/>
                <w:sz w:val="17"/>
              </w:rPr>
            </w:pPr>
            <w:r>
              <w:rPr>
                <w:rFonts w:ascii="Arial" w:eastAsia="Arial" w:hAnsi="Arial"/>
                <w:color w:val="000000"/>
                <w:sz w:val="17"/>
              </w:rPr>
              <w:t>From vendors</w:t>
            </w:r>
          </w:p>
        </w:tc>
        <w:tc>
          <w:tcPr>
            <w:tcW w:w="814" w:type="dxa"/>
            <w:tcBorders>
              <w:top w:val="single" w:sz="4" w:space="0" w:color="000000"/>
              <w:left w:val="single" w:sz="4" w:space="0" w:color="000000"/>
              <w:bottom w:val="single" w:sz="4" w:space="0" w:color="000000"/>
              <w:right w:val="single" w:sz="4" w:space="0" w:color="000000"/>
            </w:tcBorders>
          </w:tcPr>
          <w:p w14:paraId="27A0665E"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4F83E26A" w14:textId="77777777" w:rsidR="00EE5FB0" w:rsidRDefault="00EE5FB0" w:rsidP="00FC6466">
            <w:pPr>
              <w:spacing w:line="190" w:lineRule="exact"/>
              <w:ind w:right="227"/>
              <w:jc w:val="right"/>
              <w:textAlignment w:val="baseline"/>
              <w:rPr>
                <w:rFonts w:ascii="Arial" w:eastAsia="Arial" w:hAnsi="Arial"/>
                <w:color w:val="000000"/>
                <w:sz w:val="17"/>
              </w:rPr>
            </w:pPr>
            <w:r>
              <w:rPr>
                <w:rFonts w:ascii="Arial" w:eastAsia="Arial" w:hAnsi="Arial"/>
                <w:color w:val="000000"/>
                <w:sz w:val="17"/>
              </w:rPr>
              <w:t>X</w:t>
            </w:r>
          </w:p>
        </w:tc>
        <w:tc>
          <w:tcPr>
            <w:tcW w:w="806" w:type="dxa"/>
            <w:tcBorders>
              <w:top w:val="single" w:sz="4" w:space="0" w:color="000000"/>
              <w:left w:val="single" w:sz="4" w:space="0" w:color="000000"/>
              <w:bottom w:val="single" w:sz="4" w:space="0" w:color="000000"/>
              <w:right w:val="single" w:sz="4" w:space="0" w:color="000000"/>
            </w:tcBorders>
          </w:tcPr>
          <w:p w14:paraId="1191D42D"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228589C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78028EEC"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531DD76"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3509B6BC"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50B40CFB"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40D60E60" w14:textId="77777777" w:rsidTr="00EE5FB0">
        <w:trPr>
          <w:trHeight w:hRule="exact" w:val="194"/>
        </w:trPr>
        <w:tc>
          <w:tcPr>
            <w:tcW w:w="4507" w:type="dxa"/>
            <w:tcBorders>
              <w:top w:val="single" w:sz="4" w:space="0" w:color="000000"/>
              <w:left w:val="single" w:sz="10" w:space="0" w:color="000000"/>
              <w:bottom w:val="single" w:sz="4" w:space="0" w:color="000000"/>
              <w:right w:val="single" w:sz="4" w:space="0" w:color="000000"/>
            </w:tcBorders>
            <w:vAlign w:val="center"/>
          </w:tcPr>
          <w:p w14:paraId="3C11F324" w14:textId="77777777" w:rsidR="00EE5FB0" w:rsidRDefault="00EE5FB0" w:rsidP="00FC6466">
            <w:pPr>
              <w:spacing w:line="194" w:lineRule="exact"/>
              <w:ind w:left="46"/>
              <w:textAlignment w:val="baseline"/>
              <w:rPr>
                <w:rFonts w:ascii="Arial" w:eastAsia="Arial" w:hAnsi="Arial"/>
                <w:color w:val="000000"/>
                <w:sz w:val="17"/>
              </w:rPr>
            </w:pPr>
            <w:r>
              <w:rPr>
                <w:rFonts w:ascii="Arial" w:eastAsia="Arial" w:hAnsi="Arial"/>
                <w:color w:val="000000"/>
                <w:sz w:val="17"/>
              </w:rPr>
              <w:t>Minutes of annual, directors and committee meetings</w:t>
            </w:r>
          </w:p>
        </w:tc>
        <w:tc>
          <w:tcPr>
            <w:tcW w:w="814" w:type="dxa"/>
            <w:tcBorders>
              <w:top w:val="single" w:sz="4" w:space="0" w:color="000000"/>
              <w:left w:val="single" w:sz="4" w:space="0" w:color="000000"/>
              <w:bottom w:val="single" w:sz="4" w:space="0" w:color="000000"/>
              <w:right w:val="single" w:sz="4" w:space="0" w:color="000000"/>
            </w:tcBorders>
          </w:tcPr>
          <w:p w14:paraId="17A979A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BABEF40"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6E065B50"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04EA0FF1" w14:textId="4CD76020" w:rsidR="00EE5FB0" w:rsidRDefault="00EE5FB0" w:rsidP="00FC6466">
            <w:pPr>
              <w:spacing w:after="6" w:line="188" w:lineRule="exact"/>
              <w:ind w:right="209"/>
              <w:jc w:val="right"/>
              <w:textAlignment w:val="baseline"/>
              <w:rPr>
                <w:rFonts w:ascii="Arial" w:eastAsia="Arial" w:hAnsi="Arial"/>
                <w:color w:val="000000"/>
                <w:sz w:val="17"/>
              </w:rPr>
            </w:pPr>
          </w:p>
        </w:tc>
        <w:tc>
          <w:tcPr>
            <w:tcW w:w="810" w:type="dxa"/>
            <w:tcBorders>
              <w:top w:val="single" w:sz="4" w:space="0" w:color="000000"/>
              <w:left w:val="single" w:sz="4" w:space="0" w:color="000000"/>
              <w:bottom w:val="single" w:sz="4" w:space="0" w:color="000000"/>
              <w:right w:val="single" w:sz="4" w:space="0" w:color="000000"/>
            </w:tcBorders>
          </w:tcPr>
          <w:p w14:paraId="2272380A"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2DCA6E9" w14:textId="1B270ADA" w:rsidR="00EE5FB0" w:rsidRDefault="006979E6" w:rsidP="00FC6466">
            <w:pPr>
              <w:textAlignment w:val="baseline"/>
              <w:rPr>
                <w:rFonts w:ascii="Arial" w:eastAsia="Arial" w:hAnsi="Arial"/>
                <w:color w:val="000000"/>
                <w:sz w:val="24"/>
              </w:rPr>
            </w:pPr>
            <w:r>
              <w:rPr>
                <w:rFonts w:ascii="Arial" w:eastAsia="Arial" w:hAnsi="Arial"/>
                <w:color w:val="000000"/>
                <w:sz w:val="24"/>
              </w:rPr>
              <w:t xml:space="preserve">     </w:t>
            </w:r>
            <w:r w:rsidR="00EE5FB0">
              <w:rPr>
                <w:rFonts w:ascii="Arial" w:eastAsia="Arial" w:hAnsi="Arial"/>
                <w:color w:val="000000"/>
                <w:sz w:val="24"/>
              </w:rPr>
              <w:t xml:space="preserve"> </w:t>
            </w:r>
            <w:r>
              <w:rPr>
                <w:rFonts w:ascii="Arial" w:eastAsia="Arial" w:hAnsi="Arial"/>
                <w:color w:val="000000"/>
                <w:sz w:val="17"/>
              </w:rPr>
              <w:t>X</w:t>
            </w:r>
          </w:p>
        </w:tc>
        <w:tc>
          <w:tcPr>
            <w:tcW w:w="807" w:type="dxa"/>
            <w:tcBorders>
              <w:top w:val="single" w:sz="4" w:space="0" w:color="000000"/>
              <w:left w:val="single" w:sz="4" w:space="0" w:color="000000"/>
              <w:bottom w:val="single" w:sz="4" w:space="0" w:color="000000"/>
              <w:right w:val="single" w:sz="4" w:space="0" w:color="000000"/>
            </w:tcBorders>
          </w:tcPr>
          <w:p w14:paraId="35FBF2DD"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1DA0E74C"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7769B9CA" w14:textId="77777777" w:rsidTr="00EE5FB0">
        <w:trPr>
          <w:trHeight w:hRule="exact" w:val="396"/>
        </w:trPr>
        <w:tc>
          <w:tcPr>
            <w:tcW w:w="4507" w:type="dxa"/>
            <w:tcBorders>
              <w:top w:val="single" w:sz="4" w:space="0" w:color="000000"/>
              <w:left w:val="single" w:sz="10" w:space="0" w:color="000000"/>
              <w:bottom w:val="single" w:sz="4" w:space="0" w:color="000000"/>
              <w:right w:val="single" w:sz="4" w:space="0" w:color="000000"/>
            </w:tcBorders>
          </w:tcPr>
          <w:p w14:paraId="6EF24274" w14:textId="77777777" w:rsidR="00EE5FB0" w:rsidRDefault="00EE5FB0" w:rsidP="00FC6466">
            <w:pPr>
              <w:spacing w:line="194" w:lineRule="exact"/>
              <w:ind w:left="72" w:right="468"/>
              <w:textAlignment w:val="baseline"/>
              <w:rPr>
                <w:rFonts w:ascii="Arial" w:eastAsia="Arial" w:hAnsi="Arial"/>
                <w:color w:val="000000"/>
                <w:spacing w:val="-5"/>
                <w:sz w:val="17"/>
              </w:rPr>
            </w:pPr>
            <w:r>
              <w:rPr>
                <w:rFonts w:ascii="Arial" w:eastAsia="Arial" w:hAnsi="Arial"/>
                <w:color w:val="000000"/>
                <w:spacing w:val="-5"/>
                <w:sz w:val="17"/>
              </w:rPr>
              <w:t>Ownership of property, real estate. patents, trademarks, copyrighted documents (from date of ownership)</w:t>
            </w:r>
          </w:p>
        </w:tc>
        <w:tc>
          <w:tcPr>
            <w:tcW w:w="814" w:type="dxa"/>
            <w:tcBorders>
              <w:top w:val="single" w:sz="4" w:space="0" w:color="000000"/>
              <w:left w:val="single" w:sz="4" w:space="0" w:color="000000"/>
              <w:bottom w:val="single" w:sz="4" w:space="0" w:color="000000"/>
              <w:right w:val="single" w:sz="4" w:space="0" w:color="000000"/>
            </w:tcBorders>
          </w:tcPr>
          <w:p w14:paraId="5EEC4437"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2901D75C"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46AFB50B"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DC151EB"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C7085ED"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63CEC1F7" w14:textId="77777777" w:rsidR="00EE5FB0" w:rsidRDefault="00EE5FB0" w:rsidP="00FC6466">
            <w:pPr>
              <w:spacing w:before="189" w:line="199" w:lineRule="exact"/>
              <w:ind w:right="202"/>
              <w:jc w:val="right"/>
              <w:textAlignment w:val="baseline"/>
              <w:rPr>
                <w:rFonts w:ascii="Arial" w:eastAsia="Arial" w:hAnsi="Arial"/>
                <w:color w:val="000000"/>
                <w:sz w:val="17"/>
              </w:rPr>
            </w:pPr>
            <w:r>
              <w:rPr>
                <w:rFonts w:ascii="Arial" w:eastAsia="Arial" w:hAnsi="Arial"/>
                <w:color w:val="000000"/>
                <w:sz w:val="17"/>
              </w:rPr>
              <w:t>X</w:t>
            </w:r>
          </w:p>
        </w:tc>
        <w:tc>
          <w:tcPr>
            <w:tcW w:w="807" w:type="dxa"/>
            <w:tcBorders>
              <w:top w:val="single" w:sz="4" w:space="0" w:color="000000"/>
              <w:left w:val="single" w:sz="4" w:space="0" w:color="000000"/>
              <w:bottom w:val="single" w:sz="4" w:space="0" w:color="000000"/>
              <w:right w:val="single" w:sz="4" w:space="0" w:color="000000"/>
            </w:tcBorders>
          </w:tcPr>
          <w:p w14:paraId="0DF41E04"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6930278A"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76559752" w14:textId="77777777" w:rsidTr="00EE5FB0">
        <w:trPr>
          <w:trHeight w:hRule="exact" w:val="194"/>
        </w:trPr>
        <w:tc>
          <w:tcPr>
            <w:tcW w:w="4507" w:type="dxa"/>
            <w:tcBorders>
              <w:top w:val="single" w:sz="4" w:space="0" w:color="000000"/>
              <w:left w:val="single" w:sz="10" w:space="0" w:color="000000"/>
              <w:bottom w:val="single" w:sz="4" w:space="0" w:color="000000"/>
              <w:right w:val="single" w:sz="4" w:space="0" w:color="000000"/>
            </w:tcBorders>
            <w:vAlign w:val="center"/>
          </w:tcPr>
          <w:p w14:paraId="2E09605D" w14:textId="77777777" w:rsidR="00EE5FB0" w:rsidRDefault="00EE5FB0" w:rsidP="00FC6466">
            <w:pPr>
              <w:spacing w:line="180" w:lineRule="exact"/>
              <w:ind w:left="46"/>
              <w:textAlignment w:val="baseline"/>
              <w:rPr>
                <w:rFonts w:ascii="Arial" w:eastAsia="Arial" w:hAnsi="Arial"/>
                <w:color w:val="000000"/>
                <w:sz w:val="17"/>
              </w:rPr>
            </w:pPr>
            <w:r>
              <w:rPr>
                <w:rFonts w:ascii="Arial" w:eastAsia="Arial" w:hAnsi="Arial"/>
                <w:color w:val="000000"/>
                <w:sz w:val="17"/>
              </w:rPr>
              <w:t>Payroll records &amp; summaries</w:t>
            </w:r>
          </w:p>
        </w:tc>
        <w:tc>
          <w:tcPr>
            <w:tcW w:w="814" w:type="dxa"/>
            <w:tcBorders>
              <w:top w:val="single" w:sz="4" w:space="0" w:color="000000"/>
              <w:left w:val="single" w:sz="4" w:space="0" w:color="000000"/>
              <w:bottom w:val="single" w:sz="4" w:space="0" w:color="000000"/>
              <w:right w:val="single" w:sz="4" w:space="0" w:color="000000"/>
            </w:tcBorders>
          </w:tcPr>
          <w:p w14:paraId="38C28B81"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A6EA4CA"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21B49374"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27899A37" w14:textId="77777777" w:rsidR="00EE5FB0" w:rsidRDefault="00EE5FB0" w:rsidP="00FC6466">
            <w:pPr>
              <w:spacing w:line="180" w:lineRule="exact"/>
              <w:ind w:right="209"/>
              <w:jc w:val="right"/>
              <w:textAlignment w:val="baseline"/>
              <w:rPr>
                <w:rFonts w:ascii="Arial" w:eastAsia="Arial" w:hAnsi="Arial"/>
                <w:color w:val="000000"/>
                <w:sz w:val="17"/>
              </w:rPr>
            </w:pPr>
            <w:r>
              <w:rPr>
                <w:rFonts w:ascii="Arial" w:eastAsia="Arial" w:hAnsi="Arial"/>
                <w:color w:val="000000"/>
                <w:sz w:val="17"/>
              </w:rPr>
              <w:t>X</w:t>
            </w:r>
          </w:p>
        </w:tc>
        <w:tc>
          <w:tcPr>
            <w:tcW w:w="810" w:type="dxa"/>
            <w:tcBorders>
              <w:top w:val="single" w:sz="4" w:space="0" w:color="000000"/>
              <w:left w:val="single" w:sz="4" w:space="0" w:color="000000"/>
              <w:bottom w:val="single" w:sz="4" w:space="0" w:color="000000"/>
              <w:right w:val="single" w:sz="4" w:space="0" w:color="000000"/>
            </w:tcBorders>
          </w:tcPr>
          <w:p w14:paraId="64EDF7FC"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84F6DBE"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3A31DAC8"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25A2EC72" w14:textId="1ECAC620" w:rsidR="00EE5FB0" w:rsidRDefault="00EE5FB0" w:rsidP="00FC6466">
            <w:pPr>
              <w:spacing w:before="85" w:line="95" w:lineRule="exact"/>
              <w:ind w:right="3"/>
              <w:jc w:val="right"/>
              <w:textAlignment w:val="baseline"/>
              <w:rPr>
                <w:rFonts w:ascii="Arial" w:eastAsia="Arial" w:hAnsi="Arial"/>
                <w:color w:val="000000"/>
                <w:sz w:val="17"/>
              </w:rPr>
            </w:pPr>
          </w:p>
        </w:tc>
      </w:tr>
      <w:tr w:rsidR="00EE5FB0" w14:paraId="44366D20" w14:textId="77777777" w:rsidTr="00EE5FB0">
        <w:trPr>
          <w:trHeight w:hRule="exact" w:val="198"/>
        </w:trPr>
        <w:tc>
          <w:tcPr>
            <w:tcW w:w="4507" w:type="dxa"/>
            <w:tcBorders>
              <w:top w:val="single" w:sz="4" w:space="0" w:color="000000"/>
              <w:left w:val="single" w:sz="10" w:space="0" w:color="000000"/>
              <w:bottom w:val="single" w:sz="4" w:space="0" w:color="000000"/>
              <w:right w:val="single" w:sz="4" w:space="0" w:color="000000"/>
            </w:tcBorders>
            <w:vAlign w:val="center"/>
          </w:tcPr>
          <w:p w14:paraId="4C9B10AF" w14:textId="77777777" w:rsidR="00EE5FB0" w:rsidRDefault="00EE5FB0" w:rsidP="00FC6466">
            <w:pPr>
              <w:spacing w:line="187" w:lineRule="exact"/>
              <w:ind w:left="46"/>
              <w:textAlignment w:val="baseline"/>
              <w:rPr>
                <w:rFonts w:ascii="Arial" w:eastAsia="Arial" w:hAnsi="Arial"/>
                <w:color w:val="000000"/>
                <w:sz w:val="17"/>
              </w:rPr>
            </w:pPr>
            <w:r>
              <w:rPr>
                <w:rFonts w:ascii="Arial" w:eastAsia="Arial" w:hAnsi="Arial"/>
                <w:color w:val="000000"/>
                <w:sz w:val="17"/>
              </w:rPr>
              <w:t>Pension/Retirement documents &amp; records</w:t>
            </w:r>
          </w:p>
        </w:tc>
        <w:tc>
          <w:tcPr>
            <w:tcW w:w="814" w:type="dxa"/>
            <w:tcBorders>
              <w:top w:val="single" w:sz="4" w:space="0" w:color="000000"/>
              <w:left w:val="single" w:sz="4" w:space="0" w:color="000000"/>
              <w:bottom w:val="single" w:sz="4" w:space="0" w:color="000000"/>
              <w:right w:val="single" w:sz="4" w:space="0" w:color="000000"/>
            </w:tcBorders>
          </w:tcPr>
          <w:p w14:paraId="73DBF8FD"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8EC05E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71AC7DC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016176D0"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317BC71"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10A4FB58" w14:textId="77777777" w:rsidR="00EE5FB0" w:rsidRDefault="00EE5FB0" w:rsidP="00FC6466">
            <w:pPr>
              <w:spacing w:line="187" w:lineRule="exact"/>
              <w:ind w:right="202"/>
              <w:jc w:val="right"/>
              <w:textAlignment w:val="baseline"/>
              <w:rPr>
                <w:rFonts w:ascii="Arial" w:eastAsia="Arial" w:hAnsi="Arial"/>
                <w:color w:val="000000"/>
                <w:sz w:val="17"/>
              </w:rPr>
            </w:pPr>
            <w:r>
              <w:rPr>
                <w:rFonts w:ascii="Arial" w:eastAsia="Arial" w:hAnsi="Arial"/>
                <w:color w:val="000000"/>
                <w:sz w:val="17"/>
              </w:rPr>
              <w:t>X</w:t>
            </w:r>
          </w:p>
        </w:tc>
        <w:tc>
          <w:tcPr>
            <w:tcW w:w="807" w:type="dxa"/>
            <w:tcBorders>
              <w:top w:val="single" w:sz="4" w:space="0" w:color="000000"/>
              <w:left w:val="single" w:sz="4" w:space="0" w:color="000000"/>
              <w:bottom w:val="single" w:sz="4" w:space="0" w:color="000000"/>
              <w:right w:val="single" w:sz="4" w:space="0" w:color="000000"/>
            </w:tcBorders>
          </w:tcPr>
          <w:p w14:paraId="244B181B"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6FE8775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54DA2B02" w14:textId="77777777" w:rsidTr="00EE5FB0">
        <w:trPr>
          <w:trHeight w:hRule="exact" w:val="195"/>
        </w:trPr>
        <w:tc>
          <w:tcPr>
            <w:tcW w:w="4507" w:type="dxa"/>
            <w:tcBorders>
              <w:top w:val="single" w:sz="4" w:space="0" w:color="000000"/>
              <w:left w:val="single" w:sz="10" w:space="0" w:color="000000"/>
              <w:bottom w:val="single" w:sz="4" w:space="0" w:color="000000"/>
              <w:right w:val="single" w:sz="4" w:space="0" w:color="000000"/>
            </w:tcBorders>
            <w:vAlign w:val="center"/>
          </w:tcPr>
          <w:p w14:paraId="77054F3F" w14:textId="77777777" w:rsidR="00EE5FB0" w:rsidRDefault="00EE5FB0" w:rsidP="00FC6466">
            <w:pPr>
              <w:spacing w:line="191" w:lineRule="exact"/>
              <w:ind w:left="46"/>
              <w:textAlignment w:val="baseline"/>
              <w:rPr>
                <w:rFonts w:ascii="Arial" w:eastAsia="Arial" w:hAnsi="Arial"/>
                <w:color w:val="000000"/>
                <w:sz w:val="17"/>
              </w:rPr>
            </w:pPr>
            <w:r>
              <w:rPr>
                <w:rFonts w:ascii="Arial" w:eastAsia="Arial" w:hAnsi="Arial"/>
                <w:color w:val="000000"/>
                <w:sz w:val="17"/>
              </w:rPr>
              <w:t>Petty cash vouchers</w:t>
            </w:r>
          </w:p>
        </w:tc>
        <w:tc>
          <w:tcPr>
            <w:tcW w:w="814" w:type="dxa"/>
            <w:tcBorders>
              <w:top w:val="single" w:sz="4" w:space="0" w:color="000000"/>
              <w:left w:val="single" w:sz="4" w:space="0" w:color="000000"/>
              <w:bottom w:val="single" w:sz="4" w:space="0" w:color="000000"/>
              <w:right w:val="single" w:sz="4" w:space="0" w:color="000000"/>
            </w:tcBorders>
          </w:tcPr>
          <w:p w14:paraId="21BE0FE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13761AF8" w14:textId="77777777" w:rsidR="00EE5FB0" w:rsidRDefault="00EE5FB0" w:rsidP="00FC6466">
            <w:pPr>
              <w:spacing w:line="191" w:lineRule="exact"/>
              <w:ind w:right="227"/>
              <w:jc w:val="right"/>
              <w:textAlignment w:val="baseline"/>
              <w:rPr>
                <w:rFonts w:ascii="Arial" w:eastAsia="Arial" w:hAnsi="Arial"/>
                <w:color w:val="000000"/>
                <w:sz w:val="17"/>
              </w:rPr>
            </w:pPr>
            <w:r>
              <w:rPr>
                <w:rFonts w:ascii="Arial" w:eastAsia="Arial" w:hAnsi="Arial"/>
                <w:color w:val="000000"/>
                <w:sz w:val="17"/>
              </w:rPr>
              <w:t>X</w:t>
            </w:r>
          </w:p>
        </w:tc>
        <w:tc>
          <w:tcPr>
            <w:tcW w:w="806" w:type="dxa"/>
            <w:tcBorders>
              <w:top w:val="single" w:sz="4" w:space="0" w:color="000000"/>
              <w:left w:val="single" w:sz="4" w:space="0" w:color="000000"/>
              <w:bottom w:val="single" w:sz="4" w:space="0" w:color="000000"/>
              <w:right w:val="single" w:sz="4" w:space="0" w:color="000000"/>
            </w:tcBorders>
          </w:tcPr>
          <w:p w14:paraId="34F55916"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3677549"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730B589E"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553A33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44A8DAD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1CDFE829"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7344F174" w14:textId="77777777" w:rsidTr="00EE5FB0">
        <w:trPr>
          <w:trHeight w:hRule="exact" w:val="198"/>
        </w:trPr>
        <w:tc>
          <w:tcPr>
            <w:tcW w:w="4507" w:type="dxa"/>
            <w:tcBorders>
              <w:top w:val="single" w:sz="4" w:space="0" w:color="000000"/>
              <w:left w:val="single" w:sz="10" w:space="0" w:color="000000"/>
              <w:bottom w:val="single" w:sz="4" w:space="0" w:color="000000"/>
              <w:right w:val="single" w:sz="4" w:space="0" w:color="000000"/>
            </w:tcBorders>
            <w:vAlign w:val="center"/>
          </w:tcPr>
          <w:p w14:paraId="50B0DBD2" w14:textId="77777777" w:rsidR="00EE5FB0" w:rsidRDefault="00EE5FB0" w:rsidP="00FC6466">
            <w:pPr>
              <w:spacing w:line="197" w:lineRule="exact"/>
              <w:ind w:left="46"/>
              <w:textAlignment w:val="baseline"/>
              <w:rPr>
                <w:rFonts w:ascii="Arial" w:eastAsia="Arial" w:hAnsi="Arial"/>
                <w:color w:val="000000"/>
                <w:sz w:val="17"/>
              </w:rPr>
            </w:pPr>
            <w:r>
              <w:rPr>
                <w:rFonts w:ascii="Arial" w:eastAsia="Arial" w:hAnsi="Arial"/>
                <w:color w:val="000000"/>
                <w:sz w:val="17"/>
              </w:rPr>
              <w:t>Purchase orders</w:t>
            </w:r>
          </w:p>
        </w:tc>
        <w:tc>
          <w:tcPr>
            <w:tcW w:w="814" w:type="dxa"/>
            <w:tcBorders>
              <w:top w:val="single" w:sz="4" w:space="0" w:color="000000"/>
              <w:left w:val="single" w:sz="4" w:space="0" w:color="000000"/>
              <w:bottom w:val="single" w:sz="4" w:space="0" w:color="000000"/>
              <w:right w:val="single" w:sz="4" w:space="0" w:color="000000"/>
            </w:tcBorders>
          </w:tcPr>
          <w:p w14:paraId="2BEDD6F0"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5E5B923F" w14:textId="77777777" w:rsidR="00EE5FB0" w:rsidRDefault="00EE5FB0" w:rsidP="00FC6466">
            <w:pPr>
              <w:spacing w:after="5" w:line="192" w:lineRule="exact"/>
              <w:ind w:right="227"/>
              <w:jc w:val="right"/>
              <w:textAlignment w:val="baseline"/>
              <w:rPr>
                <w:rFonts w:ascii="Arial" w:eastAsia="Arial" w:hAnsi="Arial"/>
                <w:color w:val="000000"/>
                <w:sz w:val="17"/>
              </w:rPr>
            </w:pPr>
            <w:r>
              <w:rPr>
                <w:rFonts w:ascii="Arial" w:eastAsia="Arial" w:hAnsi="Arial"/>
                <w:color w:val="000000"/>
                <w:sz w:val="17"/>
              </w:rPr>
              <w:t>X</w:t>
            </w:r>
          </w:p>
        </w:tc>
        <w:tc>
          <w:tcPr>
            <w:tcW w:w="806" w:type="dxa"/>
            <w:tcBorders>
              <w:top w:val="single" w:sz="4" w:space="0" w:color="000000"/>
              <w:left w:val="single" w:sz="4" w:space="0" w:color="000000"/>
              <w:bottom w:val="single" w:sz="4" w:space="0" w:color="000000"/>
              <w:right w:val="single" w:sz="4" w:space="0" w:color="000000"/>
            </w:tcBorders>
          </w:tcPr>
          <w:p w14:paraId="7A066BA7"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635CCDAB"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7A4AF774"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29041148"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1C17BF9D"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561EB650"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0FECF354" w14:textId="77777777" w:rsidTr="00EE5FB0">
        <w:trPr>
          <w:trHeight w:hRule="exact" w:val="194"/>
        </w:trPr>
        <w:tc>
          <w:tcPr>
            <w:tcW w:w="4507" w:type="dxa"/>
            <w:tcBorders>
              <w:top w:val="single" w:sz="4" w:space="0" w:color="000000"/>
              <w:left w:val="single" w:sz="10" w:space="0" w:color="000000"/>
              <w:bottom w:val="single" w:sz="4" w:space="0" w:color="000000"/>
              <w:right w:val="single" w:sz="4" w:space="0" w:color="000000"/>
            </w:tcBorders>
            <w:vAlign w:val="center"/>
          </w:tcPr>
          <w:p w14:paraId="36EFD98A" w14:textId="77777777" w:rsidR="00EE5FB0" w:rsidRDefault="00EE5FB0" w:rsidP="00FC6466">
            <w:pPr>
              <w:spacing w:line="187" w:lineRule="exact"/>
              <w:ind w:left="46"/>
              <w:textAlignment w:val="baseline"/>
              <w:rPr>
                <w:rFonts w:ascii="Arial" w:eastAsia="Arial" w:hAnsi="Arial"/>
                <w:color w:val="000000"/>
                <w:sz w:val="17"/>
              </w:rPr>
            </w:pPr>
            <w:r>
              <w:rPr>
                <w:rFonts w:ascii="Arial" w:eastAsia="Arial" w:hAnsi="Arial"/>
                <w:color w:val="000000"/>
                <w:sz w:val="17"/>
              </w:rPr>
              <w:t>Receipt records (sales, etc.)</w:t>
            </w:r>
          </w:p>
        </w:tc>
        <w:tc>
          <w:tcPr>
            <w:tcW w:w="814" w:type="dxa"/>
            <w:tcBorders>
              <w:top w:val="single" w:sz="4" w:space="0" w:color="000000"/>
              <w:left w:val="single" w:sz="4" w:space="0" w:color="000000"/>
              <w:bottom w:val="single" w:sz="4" w:space="0" w:color="000000"/>
              <w:right w:val="single" w:sz="4" w:space="0" w:color="000000"/>
            </w:tcBorders>
          </w:tcPr>
          <w:p w14:paraId="2A795A47"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0C8912CA" w14:textId="77777777" w:rsidR="00EE5FB0" w:rsidRDefault="00EE5FB0" w:rsidP="00FC6466">
            <w:pPr>
              <w:spacing w:line="187" w:lineRule="exact"/>
              <w:ind w:right="227"/>
              <w:jc w:val="right"/>
              <w:textAlignment w:val="baseline"/>
              <w:rPr>
                <w:rFonts w:ascii="Arial" w:eastAsia="Arial" w:hAnsi="Arial"/>
                <w:color w:val="000000"/>
                <w:sz w:val="17"/>
              </w:rPr>
            </w:pPr>
            <w:r>
              <w:rPr>
                <w:rFonts w:ascii="Arial" w:eastAsia="Arial" w:hAnsi="Arial"/>
                <w:color w:val="000000"/>
                <w:sz w:val="17"/>
              </w:rPr>
              <w:t>X</w:t>
            </w:r>
          </w:p>
        </w:tc>
        <w:tc>
          <w:tcPr>
            <w:tcW w:w="806" w:type="dxa"/>
            <w:tcBorders>
              <w:top w:val="single" w:sz="4" w:space="0" w:color="000000"/>
              <w:left w:val="single" w:sz="4" w:space="0" w:color="000000"/>
              <w:bottom w:val="single" w:sz="4" w:space="0" w:color="000000"/>
              <w:right w:val="single" w:sz="4" w:space="0" w:color="000000"/>
            </w:tcBorders>
          </w:tcPr>
          <w:p w14:paraId="01A27D51"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1AE4D2A"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26D31BB4"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0BDA865C"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59613337"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00F69CE0"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4F38A8A2" w14:textId="77777777" w:rsidTr="00EE5FB0">
        <w:trPr>
          <w:trHeight w:hRule="exact" w:val="198"/>
        </w:trPr>
        <w:tc>
          <w:tcPr>
            <w:tcW w:w="4507" w:type="dxa"/>
            <w:tcBorders>
              <w:top w:val="single" w:sz="4" w:space="0" w:color="000000"/>
              <w:left w:val="single" w:sz="10" w:space="0" w:color="000000"/>
              <w:bottom w:val="single" w:sz="4" w:space="0" w:color="000000"/>
              <w:right w:val="single" w:sz="4" w:space="0" w:color="000000"/>
            </w:tcBorders>
            <w:vAlign w:val="center"/>
          </w:tcPr>
          <w:p w14:paraId="103F889B" w14:textId="77777777" w:rsidR="00EE5FB0" w:rsidRDefault="00EE5FB0" w:rsidP="00FC6466">
            <w:pPr>
              <w:spacing w:line="194" w:lineRule="exact"/>
              <w:ind w:left="46"/>
              <w:textAlignment w:val="baseline"/>
              <w:rPr>
                <w:rFonts w:ascii="Arial" w:eastAsia="Arial" w:hAnsi="Arial"/>
                <w:color w:val="000000"/>
                <w:sz w:val="17"/>
              </w:rPr>
            </w:pPr>
            <w:r>
              <w:rPr>
                <w:rFonts w:ascii="Arial" w:eastAsia="Arial" w:hAnsi="Arial"/>
                <w:color w:val="000000"/>
                <w:sz w:val="17"/>
              </w:rPr>
              <w:t>Subsidiary ledgers</w:t>
            </w:r>
          </w:p>
        </w:tc>
        <w:tc>
          <w:tcPr>
            <w:tcW w:w="814" w:type="dxa"/>
            <w:tcBorders>
              <w:top w:val="single" w:sz="4" w:space="0" w:color="000000"/>
              <w:left w:val="single" w:sz="4" w:space="0" w:color="000000"/>
              <w:bottom w:val="single" w:sz="4" w:space="0" w:color="000000"/>
              <w:right w:val="single" w:sz="4" w:space="0" w:color="000000"/>
            </w:tcBorders>
          </w:tcPr>
          <w:p w14:paraId="70684BEE"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6C35D2B2" w14:textId="77777777" w:rsidR="00EE5FB0" w:rsidRDefault="00EE5FB0" w:rsidP="00FC6466">
            <w:pPr>
              <w:spacing w:after="5" w:line="189" w:lineRule="exact"/>
              <w:ind w:right="227"/>
              <w:jc w:val="right"/>
              <w:textAlignment w:val="baseline"/>
              <w:rPr>
                <w:rFonts w:ascii="Arial" w:eastAsia="Arial" w:hAnsi="Arial"/>
                <w:color w:val="000000"/>
                <w:sz w:val="17"/>
              </w:rPr>
            </w:pPr>
            <w:r>
              <w:rPr>
                <w:rFonts w:ascii="Arial" w:eastAsia="Arial" w:hAnsi="Arial"/>
                <w:color w:val="000000"/>
                <w:sz w:val="17"/>
              </w:rPr>
              <w:t>X</w:t>
            </w:r>
          </w:p>
        </w:tc>
        <w:tc>
          <w:tcPr>
            <w:tcW w:w="806" w:type="dxa"/>
            <w:tcBorders>
              <w:top w:val="single" w:sz="4" w:space="0" w:color="000000"/>
              <w:left w:val="single" w:sz="4" w:space="0" w:color="000000"/>
              <w:bottom w:val="single" w:sz="4" w:space="0" w:color="000000"/>
              <w:right w:val="single" w:sz="4" w:space="0" w:color="000000"/>
            </w:tcBorders>
          </w:tcPr>
          <w:p w14:paraId="67E0E82E"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3A380DBE"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374147B"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6742801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7D3897D1"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7F25263B"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48665FA7" w14:textId="77777777" w:rsidTr="00EE5FB0">
        <w:trPr>
          <w:trHeight w:hRule="exact" w:val="195"/>
        </w:trPr>
        <w:tc>
          <w:tcPr>
            <w:tcW w:w="4507" w:type="dxa"/>
            <w:tcBorders>
              <w:top w:val="single" w:sz="4" w:space="0" w:color="000000"/>
              <w:left w:val="single" w:sz="10" w:space="0" w:color="000000"/>
              <w:bottom w:val="single" w:sz="4" w:space="0" w:color="000000"/>
              <w:right w:val="single" w:sz="4" w:space="0" w:color="000000"/>
            </w:tcBorders>
            <w:vAlign w:val="center"/>
          </w:tcPr>
          <w:p w14:paraId="4BAA2ACA" w14:textId="77777777" w:rsidR="00EE5FB0" w:rsidRDefault="00EE5FB0" w:rsidP="00FC6466">
            <w:pPr>
              <w:spacing w:line="183" w:lineRule="exact"/>
              <w:ind w:left="46"/>
              <w:textAlignment w:val="baseline"/>
              <w:rPr>
                <w:rFonts w:ascii="Arial" w:eastAsia="Arial" w:hAnsi="Arial"/>
                <w:color w:val="000000"/>
                <w:sz w:val="17"/>
              </w:rPr>
            </w:pPr>
            <w:r>
              <w:rPr>
                <w:rFonts w:ascii="Arial" w:eastAsia="Arial" w:hAnsi="Arial"/>
                <w:color w:val="000000"/>
                <w:sz w:val="17"/>
              </w:rPr>
              <w:t>Tax returns and Applications for Tax Exemption</w:t>
            </w:r>
          </w:p>
        </w:tc>
        <w:tc>
          <w:tcPr>
            <w:tcW w:w="814" w:type="dxa"/>
            <w:tcBorders>
              <w:top w:val="single" w:sz="4" w:space="0" w:color="000000"/>
              <w:left w:val="single" w:sz="4" w:space="0" w:color="000000"/>
              <w:bottom w:val="single" w:sz="4" w:space="0" w:color="000000"/>
              <w:right w:val="single" w:sz="4" w:space="0" w:color="000000"/>
            </w:tcBorders>
          </w:tcPr>
          <w:p w14:paraId="5A385C5A"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3F3BC1C9"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728614BB"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CD64C89"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6442EE5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76BDB5B9" w14:textId="77777777" w:rsidR="00EE5FB0" w:rsidRDefault="00EE5FB0" w:rsidP="00FC6466">
            <w:pPr>
              <w:spacing w:line="183" w:lineRule="exact"/>
              <w:ind w:right="202"/>
              <w:jc w:val="right"/>
              <w:textAlignment w:val="baseline"/>
              <w:rPr>
                <w:rFonts w:ascii="Arial" w:eastAsia="Arial" w:hAnsi="Arial"/>
                <w:color w:val="000000"/>
                <w:sz w:val="17"/>
              </w:rPr>
            </w:pPr>
            <w:r>
              <w:rPr>
                <w:rFonts w:ascii="Arial" w:eastAsia="Arial" w:hAnsi="Arial"/>
                <w:color w:val="000000"/>
                <w:sz w:val="17"/>
              </w:rPr>
              <w:t>X</w:t>
            </w:r>
          </w:p>
        </w:tc>
        <w:tc>
          <w:tcPr>
            <w:tcW w:w="807" w:type="dxa"/>
            <w:tcBorders>
              <w:top w:val="single" w:sz="4" w:space="0" w:color="000000"/>
              <w:left w:val="single" w:sz="4" w:space="0" w:color="000000"/>
              <w:bottom w:val="single" w:sz="4" w:space="0" w:color="000000"/>
              <w:right w:val="single" w:sz="4" w:space="0" w:color="000000"/>
            </w:tcBorders>
          </w:tcPr>
          <w:p w14:paraId="66F176A9"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5862265B"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7B707B3D" w14:textId="77777777" w:rsidTr="00EE5FB0">
        <w:trPr>
          <w:trHeight w:hRule="exact" w:val="198"/>
        </w:trPr>
        <w:tc>
          <w:tcPr>
            <w:tcW w:w="4507" w:type="dxa"/>
            <w:tcBorders>
              <w:top w:val="single" w:sz="4" w:space="0" w:color="000000"/>
              <w:left w:val="single" w:sz="10" w:space="0" w:color="000000"/>
              <w:bottom w:val="single" w:sz="4" w:space="0" w:color="000000"/>
              <w:right w:val="single" w:sz="4" w:space="0" w:color="000000"/>
            </w:tcBorders>
            <w:vAlign w:val="center"/>
          </w:tcPr>
          <w:p w14:paraId="1A706768" w14:textId="77777777" w:rsidR="00EE5FB0" w:rsidRDefault="00EE5FB0" w:rsidP="00FC6466">
            <w:pPr>
              <w:spacing w:line="190" w:lineRule="exact"/>
              <w:ind w:left="46"/>
              <w:textAlignment w:val="baseline"/>
              <w:rPr>
                <w:rFonts w:ascii="Arial" w:eastAsia="Arial" w:hAnsi="Arial"/>
                <w:color w:val="000000"/>
                <w:sz w:val="17"/>
              </w:rPr>
            </w:pPr>
            <w:r>
              <w:rPr>
                <w:rFonts w:ascii="Arial" w:eastAsia="Arial" w:hAnsi="Arial"/>
                <w:color w:val="000000"/>
                <w:sz w:val="17"/>
              </w:rPr>
              <w:t>Telephone Message Books</w:t>
            </w:r>
          </w:p>
        </w:tc>
        <w:tc>
          <w:tcPr>
            <w:tcW w:w="814" w:type="dxa"/>
            <w:tcBorders>
              <w:top w:val="single" w:sz="4" w:space="0" w:color="000000"/>
              <w:left w:val="single" w:sz="4" w:space="0" w:color="000000"/>
              <w:bottom w:val="single" w:sz="4" w:space="0" w:color="000000"/>
              <w:right w:val="single" w:sz="4" w:space="0" w:color="000000"/>
            </w:tcBorders>
          </w:tcPr>
          <w:p w14:paraId="653BBD2C"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3FD52A4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vAlign w:val="center"/>
          </w:tcPr>
          <w:p w14:paraId="6FC307AE" w14:textId="5474B540" w:rsidR="00EE5FB0" w:rsidRDefault="00EE5FB0" w:rsidP="00FC6466">
            <w:pPr>
              <w:spacing w:line="190" w:lineRule="exact"/>
              <w:ind w:right="249"/>
              <w:jc w:val="right"/>
              <w:textAlignment w:val="baseline"/>
              <w:rPr>
                <w:rFonts w:ascii="Arial" w:eastAsia="Arial" w:hAnsi="Arial"/>
                <w:color w:val="000000"/>
                <w:sz w:val="17"/>
              </w:rPr>
            </w:pPr>
          </w:p>
        </w:tc>
        <w:tc>
          <w:tcPr>
            <w:tcW w:w="810" w:type="dxa"/>
            <w:tcBorders>
              <w:top w:val="single" w:sz="4" w:space="0" w:color="000000"/>
              <w:left w:val="single" w:sz="4" w:space="0" w:color="000000"/>
              <w:bottom w:val="single" w:sz="4" w:space="0" w:color="000000"/>
              <w:right w:val="single" w:sz="4" w:space="0" w:color="000000"/>
            </w:tcBorders>
          </w:tcPr>
          <w:p w14:paraId="280A9905" w14:textId="7119659A" w:rsidR="00EE5FB0" w:rsidRPr="006979E6" w:rsidRDefault="00EE5FB0" w:rsidP="006979E6">
            <w:pPr>
              <w:jc w:val="center"/>
              <w:textAlignment w:val="baseline"/>
              <w:rPr>
                <w:rFonts w:ascii="Arial" w:eastAsia="Arial" w:hAnsi="Arial"/>
                <w:color w:val="000000"/>
                <w:sz w:val="17"/>
                <w:szCs w:val="17"/>
              </w:rPr>
            </w:pPr>
          </w:p>
        </w:tc>
        <w:tc>
          <w:tcPr>
            <w:tcW w:w="810" w:type="dxa"/>
            <w:tcBorders>
              <w:top w:val="single" w:sz="4" w:space="0" w:color="000000"/>
              <w:left w:val="single" w:sz="4" w:space="0" w:color="000000"/>
              <w:bottom w:val="single" w:sz="4" w:space="0" w:color="000000"/>
              <w:right w:val="single" w:sz="4" w:space="0" w:color="000000"/>
            </w:tcBorders>
          </w:tcPr>
          <w:p w14:paraId="399D2391"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C6A47D8"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7452FEF6"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2F0C06E0"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57F7D3D3" w14:textId="77777777" w:rsidTr="00EE5FB0">
        <w:trPr>
          <w:trHeight w:hRule="exact" w:val="194"/>
        </w:trPr>
        <w:tc>
          <w:tcPr>
            <w:tcW w:w="4507" w:type="dxa"/>
            <w:tcBorders>
              <w:top w:val="single" w:sz="4" w:space="0" w:color="000000"/>
              <w:left w:val="single" w:sz="10" w:space="0" w:color="000000"/>
              <w:bottom w:val="single" w:sz="4" w:space="0" w:color="000000"/>
              <w:right w:val="single" w:sz="4" w:space="0" w:color="000000"/>
            </w:tcBorders>
            <w:vAlign w:val="center"/>
          </w:tcPr>
          <w:p w14:paraId="2534D862" w14:textId="77777777" w:rsidR="00EE5FB0" w:rsidRDefault="00EE5FB0" w:rsidP="00FC6466">
            <w:pPr>
              <w:spacing w:line="194" w:lineRule="exact"/>
              <w:ind w:left="46"/>
              <w:textAlignment w:val="baseline"/>
              <w:rPr>
                <w:rFonts w:ascii="Arial" w:eastAsia="Arial" w:hAnsi="Arial"/>
                <w:color w:val="000000"/>
                <w:sz w:val="17"/>
              </w:rPr>
            </w:pPr>
            <w:r>
              <w:rPr>
                <w:rFonts w:ascii="Arial" w:eastAsia="Arial" w:hAnsi="Arial"/>
                <w:color w:val="000000"/>
                <w:sz w:val="17"/>
              </w:rPr>
              <w:t>Time sheets</w:t>
            </w:r>
          </w:p>
        </w:tc>
        <w:tc>
          <w:tcPr>
            <w:tcW w:w="814" w:type="dxa"/>
            <w:tcBorders>
              <w:top w:val="single" w:sz="4" w:space="0" w:color="000000"/>
              <w:left w:val="single" w:sz="4" w:space="0" w:color="000000"/>
              <w:bottom w:val="single" w:sz="4" w:space="0" w:color="000000"/>
              <w:right w:val="single" w:sz="4" w:space="0" w:color="000000"/>
            </w:tcBorders>
          </w:tcPr>
          <w:p w14:paraId="775DFFF0"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6C30A04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2082D5E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56560691" w14:textId="77777777" w:rsidR="00EE5FB0" w:rsidRDefault="00EE5FB0" w:rsidP="00FC6466">
            <w:pPr>
              <w:spacing w:after="9" w:line="185" w:lineRule="exact"/>
              <w:ind w:right="209"/>
              <w:jc w:val="right"/>
              <w:textAlignment w:val="baseline"/>
              <w:rPr>
                <w:rFonts w:ascii="Arial" w:eastAsia="Arial" w:hAnsi="Arial"/>
                <w:color w:val="000000"/>
                <w:sz w:val="17"/>
              </w:rPr>
            </w:pPr>
            <w:r>
              <w:rPr>
                <w:rFonts w:ascii="Arial" w:eastAsia="Arial" w:hAnsi="Arial"/>
                <w:color w:val="000000"/>
                <w:sz w:val="17"/>
              </w:rPr>
              <w:t>X</w:t>
            </w:r>
          </w:p>
        </w:tc>
        <w:tc>
          <w:tcPr>
            <w:tcW w:w="810" w:type="dxa"/>
            <w:tcBorders>
              <w:top w:val="single" w:sz="4" w:space="0" w:color="000000"/>
              <w:left w:val="single" w:sz="4" w:space="0" w:color="000000"/>
              <w:bottom w:val="single" w:sz="4" w:space="0" w:color="000000"/>
              <w:right w:val="single" w:sz="4" w:space="0" w:color="000000"/>
            </w:tcBorders>
          </w:tcPr>
          <w:p w14:paraId="3D46D339"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612216C9"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73D0F821"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32CC056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67C9717E" w14:textId="77777777" w:rsidTr="00EE5FB0">
        <w:trPr>
          <w:trHeight w:hRule="exact" w:val="198"/>
        </w:trPr>
        <w:tc>
          <w:tcPr>
            <w:tcW w:w="4507" w:type="dxa"/>
            <w:tcBorders>
              <w:top w:val="single" w:sz="4" w:space="0" w:color="000000"/>
              <w:left w:val="single" w:sz="10" w:space="0" w:color="000000"/>
              <w:bottom w:val="single" w:sz="4" w:space="0" w:color="000000"/>
              <w:right w:val="single" w:sz="4" w:space="0" w:color="000000"/>
            </w:tcBorders>
            <w:vAlign w:val="center"/>
          </w:tcPr>
          <w:p w14:paraId="59862137" w14:textId="77777777" w:rsidR="00EE5FB0" w:rsidRDefault="00EE5FB0" w:rsidP="00FC6466">
            <w:pPr>
              <w:spacing w:line="187" w:lineRule="exact"/>
              <w:ind w:left="46"/>
              <w:textAlignment w:val="baseline"/>
              <w:rPr>
                <w:rFonts w:ascii="Arial" w:eastAsia="Arial" w:hAnsi="Arial"/>
                <w:color w:val="000000"/>
                <w:sz w:val="17"/>
              </w:rPr>
            </w:pPr>
            <w:r>
              <w:rPr>
                <w:rFonts w:ascii="Arial" w:eastAsia="Arial" w:hAnsi="Arial"/>
                <w:color w:val="000000"/>
                <w:sz w:val="17"/>
              </w:rPr>
              <w:t>Volunteer records</w:t>
            </w:r>
          </w:p>
        </w:tc>
        <w:tc>
          <w:tcPr>
            <w:tcW w:w="814" w:type="dxa"/>
            <w:tcBorders>
              <w:top w:val="single" w:sz="4" w:space="0" w:color="000000"/>
              <w:left w:val="single" w:sz="4" w:space="0" w:color="000000"/>
              <w:bottom w:val="single" w:sz="4" w:space="0" w:color="000000"/>
              <w:right w:val="single" w:sz="4" w:space="0" w:color="000000"/>
            </w:tcBorders>
          </w:tcPr>
          <w:p w14:paraId="09B51379"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02B8D04B" w14:textId="4547F8DD" w:rsidR="00EE5FB0" w:rsidRDefault="00EE5FB0" w:rsidP="00FC6466">
            <w:pPr>
              <w:spacing w:line="187" w:lineRule="exact"/>
              <w:ind w:right="227"/>
              <w:jc w:val="right"/>
              <w:textAlignment w:val="baseline"/>
              <w:rPr>
                <w:rFonts w:ascii="Arial" w:eastAsia="Arial" w:hAnsi="Arial"/>
                <w:color w:val="000000"/>
                <w:sz w:val="17"/>
              </w:rPr>
            </w:pPr>
          </w:p>
        </w:tc>
        <w:tc>
          <w:tcPr>
            <w:tcW w:w="806" w:type="dxa"/>
            <w:tcBorders>
              <w:top w:val="single" w:sz="4" w:space="0" w:color="000000"/>
              <w:left w:val="single" w:sz="4" w:space="0" w:color="000000"/>
              <w:bottom w:val="single" w:sz="4" w:space="0" w:color="000000"/>
              <w:right w:val="single" w:sz="4" w:space="0" w:color="000000"/>
            </w:tcBorders>
          </w:tcPr>
          <w:p w14:paraId="071B7DBA"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4B3100E"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247BBE7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3A47DB63" w14:textId="7AF8C1F8"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r w:rsidR="006979E6">
              <w:rPr>
                <w:rFonts w:ascii="Arial" w:eastAsia="Arial" w:hAnsi="Arial"/>
                <w:color w:val="000000"/>
                <w:sz w:val="24"/>
              </w:rPr>
              <w:t xml:space="preserve">    </w:t>
            </w:r>
            <w:r w:rsidR="006979E6">
              <w:rPr>
                <w:rFonts w:ascii="Arial" w:eastAsia="Arial" w:hAnsi="Arial"/>
                <w:color w:val="000000"/>
                <w:sz w:val="17"/>
              </w:rPr>
              <w:t>X</w:t>
            </w:r>
          </w:p>
        </w:tc>
        <w:tc>
          <w:tcPr>
            <w:tcW w:w="807" w:type="dxa"/>
            <w:tcBorders>
              <w:top w:val="single" w:sz="4" w:space="0" w:color="000000"/>
              <w:left w:val="single" w:sz="4" w:space="0" w:color="000000"/>
              <w:bottom w:val="single" w:sz="4" w:space="0" w:color="000000"/>
              <w:right w:val="single" w:sz="4" w:space="0" w:color="000000"/>
            </w:tcBorders>
          </w:tcPr>
          <w:p w14:paraId="71B84937"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45DDC488"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54937710" w14:textId="77777777" w:rsidTr="00EE5FB0">
        <w:trPr>
          <w:trHeight w:hRule="exact" w:val="392"/>
        </w:trPr>
        <w:tc>
          <w:tcPr>
            <w:tcW w:w="4507" w:type="dxa"/>
            <w:tcBorders>
              <w:top w:val="single" w:sz="4" w:space="0" w:color="000000"/>
              <w:left w:val="single" w:sz="10" w:space="0" w:color="000000"/>
              <w:bottom w:val="single" w:sz="4" w:space="0" w:color="000000"/>
              <w:right w:val="single" w:sz="4" w:space="0" w:color="000000"/>
            </w:tcBorders>
          </w:tcPr>
          <w:p w14:paraId="3613D1AE" w14:textId="77777777" w:rsidR="00EE5FB0" w:rsidRDefault="00EE5FB0" w:rsidP="00FC6466">
            <w:pPr>
              <w:spacing w:line="189" w:lineRule="exact"/>
              <w:ind w:left="72"/>
              <w:textAlignment w:val="baseline"/>
              <w:rPr>
                <w:rFonts w:ascii="Arial" w:eastAsia="Arial" w:hAnsi="Arial"/>
                <w:color w:val="000000"/>
                <w:sz w:val="17"/>
              </w:rPr>
            </w:pPr>
            <w:r>
              <w:rPr>
                <w:rFonts w:ascii="Arial" w:eastAsia="Arial" w:hAnsi="Arial"/>
                <w:color w:val="000000"/>
                <w:sz w:val="17"/>
              </w:rPr>
              <w:t xml:space="preserve">Vouchers for payment to employees for </w:t>
            </w:r>
            <w:r>
              <w:rPr>
                <w:rFonts w:ascii="Arial" w:eastAsia="Arial" w:hAnsi="Arial"/>
                <w:color w:val="000000"/>
                <w:sz w:val="17"/>
              </w:rPr>
              <w:br/>
              <w:t>reimbursement, allowances, etc.</w:t>
            </w:r>
          </w:p>
        </w:tc>
        <w:tc>
          <w:tcPr>
            <w:tcW w:w="814" w:type="dxa"/>
            <w:tcBorders>
              <w:top w:val="single" w:sz="4" w:space="0" w:color="000000"/>
              <w:left w:val="single" w:sz="4" w:space="0" w:color="000000"/>
              <w:bottom w:val="single" w:sz="4" w:space="0" w:color="000000"/>
              <w:right w:val="single" w:sz="4" w:space="0" w:color="000000"/>
            </w:tcBorders>
          </w:tcPr>
          <w:p w14:paraId="315FD10F"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3E405EA"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1DC3B734"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78580D85" w14:textId="77777777" w:rsidR="00EE5FB0" w:rsidRDefault="00EE5FB0" w:rsidP="00FC6466">
            <w:pPr>
              <w:spacing w:before="182" w:line="196" w:lineRule="exact"/>
              <w:ind w:right="209"/>
              <w:jc w:val="right"/>
              <w:textAlignment w:val="baseline"/>
              <w:rPr>
                <w:rFonts w:ascii="Arial" w:eastAsia="Arial" w:hAnsi="Arial"/>
                <w:color w:val="000000"/>
                <w:sz w:val="17"/>
              </w:rPr>
            </w:pPr>
            <w:r>
              <w:rPr>
                <w:rFonts w:ascii="Arial" w:eastAsia="Arial" w:hAnsi="Arial"/>
                <w:color w:val="000000"/>
                <w:sz w:val="17"/>
              </w:rPr>
              <w:t>X</w:t>
            </w:r>
          </w:p>
        </w:tc>
        <w:tc>
          <w:tcPr>
            <w:tcW w:w="810" w:type="dxa"/>
            <w:tcBorders>
              <w:top w:val="single" w:sz="4" w:space="0" w:color="000000"/>
              <w:left w:val="single" w:sz="4" w:space="0" w:color="000000"/>
              <w:bottom w:val="single" w:sz="4" w:space="0" w:color="000000"/>
              <w:right w:val="single" w:sz="4" w:space="0" w:color="000000"/>
            </w:tcBorders>
          </w:tcPr>
          <w:p w14:paraId="650B9A08"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09210258"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5263B0DA"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55846E97"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13B9F81B" w14:textId="77777777" w:rsidTr="00EE5FB0">
        <w:trPr>
          <w:trHeight w:hRule="exact" w:val="198"/>
        </w:trPr>
        <w:tc>
          <w:tcPr>
            <w:tcW w:w="4507" w:type="dxa"/>
            <w:tcBorders>
              <w:top w:val="single" w:sz="4" w:space="0" w:color="000000"/>
              <w:left w:val="single" w:sz="10" w:space="0" w:color="000000"/>
              <w:bottom w:val="single" w:sz="4" w:space="0" w:color="000000"/>
              <w:right w:val="single" w:sz="4" w:space="0" w:color="000000"/>
            </w:tcBorders>
          </w:tcPr>
          <w:p w14:paraId="384B8358"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14:paraId="43FA9B57" w14:textId="077ED45C" w:rsidR="00EE5FB0" w:rsidRDefault="00EE5FB0" w:rsidP="00FC6466">
            <w:pPr>
              <w:spacing w:before="68" w:line="119" w:lineRule="exact"/>
              <w:ind w:right="266"/>
              <w:jc w:val="right"/>
              <w:textAlignment w:val="baseline"/>
              <w:rPr>
                <w:rFonts w:ascii="Arial" w:eastAsia="Arial" w:hAnsi="Arial"/>
                <w:color w:val="000000"/>
                <w:sz w:val="14"/>
              </w:rPr>
            </w:pPr>
          </w:p>
        </w:tc>
        <w:tc>
          <w:tcPr>
            <w:tcW w:w="810" w:type="dxa"/>
            <w:tcBorders>
              <w:top w:val="single" w:sz="4" w:space="0" w:color="000000"/>
              <w:left w:val="single" w:sz="4" w:space="0" w:color="000000"/>
              <w:bottom w:val="single" w:sz="4" w:space="0" w:color="000000"/>
              <w:right w:val="single" w:sz="4" w:space="0" w:color="000000"/>
            </w:tcBorders>
          </w:tcPr>
          <w:p w14:paraId="00262051"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51B27062"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58E38D8"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7C278524"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32BABA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0D648C45"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c>
          <w:tcPr>
            <w:tcW w:w="827" w:type="dxa"/>
            <w:tcBorders>
              <w:top w:val="single" w:sz="4" w:space="0" w:color="000000"/>
              <w:left w:val="single" w:sz="4" w:space="0" w:color="000000"/>
              <w:bottom w:val="single" w:sz="4" w:space="0" w:color="000000"/>
              <w:right w:val="single" w:sz="10" w:space="0" w:color="000000"/>
            </w:tcBorders>
          </w:tcPr>
          <w:p w14:paraId="6565F6CD" w14:textId="77777777" w:rsidR="00EE5FB0" w:rsidRDefault="00EE5FB0" w:rsidP="00FC6466">
            <w:pPr>
              <w:textAlignment w:val="baseline"/>
              <w:rPr>
                <w:rFonts w:ascii="Arial" w:eastAsia="Arial" w:hAnsi="Arial"/>
                <w:color w:val="000000"/>
                <w:sz w:val="24"/>
              </w:rPr>
            </w:pPr>
            <w:r>
              <w:rPr>
                <w:rFonts w:ascii="Arial" w:eastAsia="Arial" w:hAnsi="Arial"/>
                <w:color w:val="000000"/>
                <w:sz w:val="24"/>
              </w:rPr>
              <w:t xml:space="preserve"> </w:t>
            </w:r>
          </w:p>
        </w:tc>
      </w:tr>
      <w:tr w:rsidR="00EE5FB0" w14:paraId="41885051" w14:textId="77777777" w:rsidTr="00EE5FB0">
        <w:trPr>
          <w:trHeight w:hRule="exact" w:val="458"/>
        </w:trPr>
        <w:tc>
          <w:tcPr>
            <w:tcW w:w="11001" w:type="dxa"/>
            <w:gridSpan w:val="9"/>
            <w:tcBorders>
              <w:top w:val="single" w:sz="4" w:space="0" w:color="000000"/>
              <w:left w:val="single" w:sz="10" w:space="0" w:color="000000"/>
              <w:bottom w:val="single" w:sz="10" w:space="0" w:color="000000"/>
              <w:right w:val="single" w:sz="10" w:space="0" w:color="000000"/>
            </w:tcBorders>
            <w:vAlign w:val="center"/>
          </w:tcPr>
          <w:p w14:paraId="606FF148" w14:textId="3162C64C" w:rsidR="00EE5FB0" w:rsidRDefault="00EE5FB0" w:rsidP="00FC6466">
            <w:pPr>
              <w:spacing w:before="44" w:after="14" w:line="196" w:lineRule="exact"/>
              <w:ind w:left="72" w:right="540"/>
              <w:textAlignment w:val="baseline"/>
              <w:rPr>
                <w:rFonts w:ascii="Arial" w:eastAsia="Arial" w:hAnsi="Arial"/>
                <w:color w:val="000000"/>
                <w:spacing w:val="-4"/>
                <w:sz w:val="17"/>
              </w:rPr>
            </w:pPr>
            <w:r>
              <w:rPr>
                <w:rFonts w:ascii="Arial" w:eastAsia="Arial" w:hAnsi="Arial"/>
                <w:color w:val="000000"/>
                <w:spacing w:val="-4"/>
                <w:sz w:val="17"/>
              </w:rPr>
              <w:t xml:space="preserve">Warning: All permitted document destruction shall be halted if </w:t>
            </w:r>
            <w:r w:rsidR="006979E6">
              <w:rPr>
                <w:rFonts w:ascii="Arial" w:eastAsia="Arial" w:hAnsi="Arial"/>
                <w:color w:val="000000"/>
                <w:spacing w:val="-4"/>
                <w:sz w:val="17"/>
              </w:rPr>
              <w:t xml:space="preserve">[CORPORATION] </w:t>
            </w:r>
            <w:r>
              <w:rPr>
                <w:rFonts w:ascii="Arial" w:eastAsia="Arial" w:hAnsi="Arial"/>
                <w:color w:val="000000"/>
                <w:spacing w:val="-4"/>
                <w:sz w:val="17"/>
              </w:rPr>
              <w:t>is being investigated by a governmental law enforcement agency, and routine destruction shall not be resumed without the written approval of legal counsel or the chief executive officer.</w:t>
            </w:r>
          </w:p>
        </w:tc>
      </w:tr>
    </w:tbl>
    <w:p w14:paraId="6969D9F4" w14:textId="77777777" w:rsidR="00EE5FB0" w:rsidRDefault="00EE5FB0" w:rsidP="00EE5FB0">
      <w:pPr>
        <w:spacing w:before="2" w:line="201" w:lineRule="exact"/>
        <w:textAlignment w:val="baseline"/>
        <w:rPr>
          <w:rFonts w:ascii="Arial" w:eastAsia="Arial" w:hAnsi="Arial"/>
          <w:color w:val="000000"/>
          <w:spacing w:val="-4"/>
          <w:sz w:val="17"/>
        </w:rPr>
      </w:pPr>
    </w:p>
    <w:p w14:paraId="24F679A4" w14:textId="77777777" w:rsidR="00EE5FB0" w:rsidRDefault="00EE5FB0" w:rsidP="00EE5FB0">
      <w:pPr>
        <w:spacing w:before="2" w:line="201" w:lineRule="exact"/>
        <w:textAlignment w:val="baseline"/>
        <w:rPr>
          <w:rFonts w:ascii="Arial" w:eastAsia="Arial" w:hAnsi="Arial"/>
          <w:color w:val="000000"/>
          <w:spacing w:val="-4"/>
          <w:sz w:val="17"/>
        </w:rPr>
      </w:pPr>
    </w:p>
    <w:p w14:paraId="474AD0BC" w14:textId="77777777" w:rsidR="00EE5FB0" w:rsidRDefault="00EE5FB0" w:rsidP="00EE5FB0">
      <w:pPr>
        <w:spacing w:before="2" w:line="201" w:lineRule="exact"/>
        <w:textAlignment w:val="baseline"/>
        <w:rPr>
          <w:rFonts w:ascii="Arial" w:eastAsia="Arial" w:hAnsi="Arial"/>
          <w:color w:val="000000"/>
          <w:spacing w:val="-4"/>
          <w:sz w:val="17"/>
        </w:rPr>
      </w:pPr>
    </w:p>
    <w:p w14:paraId="0071F1DE" w14:textId="77777777" w:rsidR="00EE5FB0" w:rsidRDefault="00EE5FB0" w:rsidP="00EE5FB0">
      <w:pPr>
        <w:spacing w:before="2" w:line="201" w:lineRule="exact"/>
        <w:textAlignment w:val="baseline"/>
        <w:rPr>
          <w:rFonts w:ascii="Arial" w:eastAsia="Arial" w:hAnsi="Arial"/>
          <w:color w:val="000000"/>
          <w:spacing w:val="-4"/>
          <w:sz w:val="17"/>
        </w:rPr>
      </w:pPr>
    </w:p>
    <w:p w14:paraId="15FD8288" w14:textId="77777777" w:rsidR="00EE5FB0" w:rsidRDefault="00EE5FB0" w:rsidP="00EE5FB0">
      <w:pPr>
        <w:spacing w:before="2" w:line="201" w:lineRule="exact"/>
        <w:textAlignment w:val="baseline"/>
        <w:rPr>
          <w:rFonts w:ascii="Arial" w:eastAsia="Arial" w:hAnsi="Arial"/>
          <w:color w:val="000000"/>
          <w:spacing w:val="-4"/>
          <w:sz w:val="17"/>
        </w:rPr>
      </w:pPr>
    </w:p>
    <w:p w14:paraId="4D2293D3" w14:textId="77777777" w:rsidR="00EE5FB0" w:rsidRDefault="00EE5FB0" w:rsidP="00EE5FB0">
      <w:pPr>
        <w:spacing w:before="2" w:line="201" w:lineRule="exact"/>
        <w:textAlignment w:val="baseline"/>
        <w:rPr>
          <w:rFonts w:ascii="Arial" w:eastAsia="Arial" w:hAnsi="Arial"/>
          <w:color w:val="000000"/>
          <w:spacing w:val="-4"/>
          <w:sz w:val="17"/>
        </w:rPr>
      </w:pPr>
    </w:p>
    <w:p w14:paraId="5970032D" w14:textId="77777777" w:rsidR="00EE5FB0" w:rsidRDefault="00EE5FB0" w:rsidP="00EE5FB0">
      <w:pPr>
        <w:spacing w:before="2" w:line="201" w:lineRule="exact"/>
        <w:textAlignment w:val="baseline"/>
        <w:rPr>
          <w:rFonts w:ascii="Arial" w:eastAsia="Arial" w:hAnsi="Arial"/>
          <w:color w:val="000000"/>
          <w:spacing w:val="-4"/>
          <w:sz w:val="17"/>
        </w:rPr>
      </w:pPr>
    </w:p>
    <w:p w14:paraId="01D1B747" w14:textId="77777777" w:rsidR="00EE5FB0" w:rsidRDefault="00EE5FB0" w:rsidP="00EE5FB0">
      <w:pPr>
        <w:spacing w:before="2" w:line="201" w:lineRule="exact"/>
        <w:textAlignment w:val="baseline"/>
        <w:rPr>
          <w:rFonts w:ascii="Arial" w:eastAsia="Arial" w:hAnsi="Arial"/>
          <w:color w:val="000000"/>
          <w:spacing w:val="-4"/>
          <w:sz w:val="17"/>
        </w:rPr>
      </w:pPr>
    </w:p>
    <w:p w14:paraId="33FD55B7" w14:textId="77777777" w:rsidR="00EE5FB0" w:rsidRDefault="00EE5FB0" w:rsidP="00EE5FB0">
      <w:pPr>
        <w:spacing w:before="2" w:line="201" w:lineRule="exact"/>
        <w:textAlignment w:val="baseline"/>
        <w:rPr>
          <w:rFonts w:ascii="Arial" w:eastAsia="Arial" w:hAnsi="Arial"/>
          <w:color w:val="000000"/>
          <w:spacing w:val="-4"/>
          <w:sz w:val="17"/>
        </w:rPr>
      </w:pPr>
    </w:p>
    <w:p w14:paraId="1AA5CFBF" w14:textId="45F3B9A9" w:rsidR="006979E6" w:rsidRDefault="006979E6" w:rsidP="000A052B">
      <w:pPr>
        <w:spacing w:before="2" w:line="201" w:lineRule="exact"/>
        <w:textAlignment w:val="baseline"/>
        <w:rPr>
          <w:rFonts w:eastAsia="Arial"/>
          <w:color w:val="000000"/>
          <w:spacing w:val="-4"/>
          <w:sz w:val="18"/>
          <w:szCs w:val="18"/>
        </w:rPr>
      </w:pPr>
    </w:p>
    <w:p w14:paraId="2FB9F262" w14:textId="224895B3" w:rsidR="00C64453" w:rsidRPr="00C64453" w:rsidRDefault="00C64453" w:rsidP="000A052B">
      <w:pPr>
        <w:spacing w:before="2" w:line="201" w:lineRule="exact"/>
        <w:textAlignment w:val="baseline"/>
        <w:rPr>
          <w:rFonts w:eastAsia="Arial"/>
          <w:color w:val="000000"/>
          <w:spacing w:val="-4"/>
          <w:sz w:val="18"/>
          <w:szCs w:val="18"/>
        </w:rPr>
      </w:pPr>
      <w:r>
        <w:rPr>
          <w:rFonts w:eastAsia="Arial"/>
          <w:color w:val="000000"/>
          <w:spacing w:val="-4"/>
          <w:sz w:val="18"/>
          <w:szCs w:val="18"/>
        </w:rPr>
        <w:fldChar w:fldCharType="begin"/>
      </w:r>
      <w:r>
        <w:rPr>
          <w:rFonts w:eastAsia="Arial"/>
          <w:color w:val="000000"/>
          <w:spacing w:val="-4"/>
          <w:sz w:val="18"/>
          <w:szCs w:val="18"/>
        </w:rPr>
        <w:instrText xml:space="preserve"> FILENAME  \p  \* MERGEFORMAT </w:instrText>
      </w:r>
      <w:r>
        <w:rPr>
          <w:rFonts w:eastAsia="Arial"/>
          <w:color w:val="000000"/>
          <w:spacing w:val="-4"/>
          <w:sz w:val="18"/>
          <w:szCs w:val="18"/>
        </w:rPr>
        <w:fldChar w:fldCharType="separate"/>
      </w:r>
      <w:r w:rsidR="006979E6">
        <w:rPr>
          <w:rFonts w:eastAsia="Arial"/>
          <w:noProof/>
          <w:color w:val="000000"/>
          <w:spacing w:val="-4"/>
          <w:sz w:val="18"/>
          <w:szCs w:val="18"/>
        </w:rPr>
        <w:t>X:\Non-Profits\Nonprofit Corporations\501(c)(3) Orgs - Pub Charities\Forms\Corporate Documents\2023 03 02 Document Retention Policy.docx</w:t>
      </w:r>
      <w:r>
        <w:rPr>
          <w:rFonts w:eastAsia="Arial"/>
          <w:color w:val="000000"/>
          <w:spacing w:val="-4"/>
          <w:sz w:val="18"/>
          <w:szCs w:val="18"/>
        </w:rPr>
        <w:fldChar w:fldCharType="end"/>
      </w:r>
    </w:p>
    <w:sectPr w:rsidR="00C64453" w:rsidRPr="00C64453" w:rsidSect="000A052B">
      <w:type w:val="continuous"/>
      <w:pgSz w:w="12240" w:h="15840"/>
      <w:pgMar w:top="1440" w:right="144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EDDA" w14:textId="77777777" w:rsidR="00EE5FB0" w:rsidRDefault="00EE5FB0" w:rsidP="00EE5FB0">
      <w:r>
        <w:separator/>
      </w:r>
    </w:p>
  </w:endnote>
  <w:endnote w:type="continuationSeparator" w:id="0">
    <w:p w14:paraId="676A5551" w14:textId="77777777" w:rsidR="00EE5FB0" w:rsidRDefault="00EE5FB0" w:rsidP="00EE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FEA6" w14:textId="77777777" w:rsidR="008A59C6" w:rsidRDefault="008A5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D906" w14:textId="336ED60A" w:rsidR="000025EC" w:rsidRDefault="000025EC">
    <w:pPr>
      <w:pStyle w:val="Footer"/>
    </w:pPr>
    <w:r>
      <w:rPr>
        <w:noProof/>
      </w:rPr>
      <mc:AlternateContent>
        <mc:Choice Requires="wps">
          <w:drawing>
            <wp:anchor distT="0" distB="0" distL="114300" distR="114300" simplePos="0" relativeHeight="251659264" behindDoc="0" locked="0" layoutInCell="0" allowOverlap="1" wp14:anchorId="3E15FF7F" wp14:editId="72F5F244">
              <wp:simplePos x="0" y="0"/>
              <wp:positionH relativeFrom="page">
                <wp:posOffset>0</wp:posOffset>
              </wp:positionH>
              <wp:positionV relativeFrom="page">
                <wp:posOffset>9594215</wp:posOffset>
              </wp:positionV>
              <wp:extent cx="7772400" cy="273050"/>
              <wp:effectExtent l="0" t="0" r="0" b="12700"/>
              <wp:wrapNone/>
              <wp:docPr id="3" name="MSIPCM8ded462b968b5d791bc5b72d" descr="{&quot;HashCode&quot;:131653798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64D159" w14:textId="118B900A" w:rsidR="000025EC" w:rsidRPr="000025EC" w:rsidRDefault="000025EC" w:rsidP="000025EC">
                          <w:pPr>
                            <w:jc w:val="center"/>
                            <w:rPr>
                              <w:rFonts w:ascii="Calibri" w:hAnsi="Calibri" w:cs="Calibri"/>
                              <w:color w:val="000000"/>
                              <w:sz w:val="20"/>
                            </w:rPr>
                          </w:pPr>
                          <w:r w:rsidRPr="000025EC">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15FF7F" id="_x0000_t202" coordsize="21600,21600" o:spt="202" path="m,l,21600r21600,l21600,xe">
              <v:stroke joinstyle="miter"/>
              <v:path gradientshapeok="t" o:connecttype="rect"/>
            </v:shapetype>
            <v:shape id="MSIPCM8ded462b968b5d791bc5b72d" o:spid="_x0000_s1026" type="#_x0000_t202" alt="{&quot;HashCode&quot;:1316537984,&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fill o:detectmouseclick="t"/>
              <v:textbox inset=",0,,0">
                <w:txbxContent>
                  <w:p w14:paraId="6E64D159" w14:textId="118B900A" w:rsidR="000025EC" w:rsidRPr="000025EC" w:rsidRDefault="000025EC" w:rsidP="000025EC">
                    <w:pPr>
                      <w:jc w:val="center"/>
                      <w:rPr>
                        <w:rFonts w:ascii="Calibri" w:hAnsi="Calibri" w:cs="Calibri"/>
                        <w:color w:val="000000"/>
                        <w:sz w:val="20"/>
                      </w:rPr>
                    </w:pPr>
                    <w:r w:rsidRPr="000025EC">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19EE" w14:textId="77777777" w:rsidR="008A59C6" w:rsidRDefault="008A5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3141" w14:textId="77777777" w:rsidR="00EE5FB0" w:rsidRDefault="00EE5FB0" w:rsidP="00EE5FB0">
      <w:r>
        <w:separator/>
      </w:r>
    </w:p>
  </w:footnote>
  <w:footnote w:type="continuationSeparator" w:id="0">
    <w:p w14:paraId="23C386A5" w14:textId="77777777" w:rsidR="00EE5FB0" w:rsidRDefault="00EE5FB0" w:rsidP="00EE5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DB39" w14:textId="77777777" w:rsidR="008A59C6" w:rsidRDefault="008A5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BFAB" w14:textId="77777777" w:rsidR="008A59C6" w:rsidRDefault="008A59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0B19" w14:textId="77777777" w:rsidR="008A59C6" w:rsidRDefault="008A5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A1BAF"/>
    <w:multiLevelType w:val="multilevel"/>
    <w:tmpl w:val="4E9E8ECE"/>
    <w:lvl w:ilvl="0">
      <w:start w:val="2"/>
      <w:numFmt w:val="decimal"/>
      <w:lvlText w:val="%1."/>
      <w:lvlJc w:val="left"/>
      <w:pPr>
        <w:tabs>
          <w:tab w:val="left" w:pos="288"/>
        </w:tabs>
      </w:pPr>
      <w:rPr>
        <w:rFonts w:ascii="Times New Roman" w:eastAsia="Times New Roman" w:hAnsi="Times New Roman"/>
        <w:b w:val="0"/>
        <w:bCs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4223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B0"/>
    <w:rsid w:val="000025EC"/>
    <w:rsid w:val="000A052B"/>
    <w:rsid w:val="0037769E"/>
    <w:rsid w:val="004073AC"/>
    <w:rsid w:val="0041016D"/>
    <w:rsid w:val="0052021D"/>
    <w:rsid w:val="005E6FF9"/>
    <w:rsid w:val="006979E6"/>
    <w:rsid w:val="006D5C64"/>
    <w:rsid w:val="007955C8"/>
    <w:rsid w:val="00820494"/>
    <w:rsid w:val="00891488"/>
    <w:rsid w:val="008A59C6"/>
    <w:rsid w:val="00AD4F6E"/>
    <w:rsid w:val="00C64453"/>
    <w:rsid w:val="00E03212"/>
    <w:rsid w:val="00EE5FB0"/>
    <w:rsid w:val="00F9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986759"/>
  <w15:chartTrackingRefBased/>
  <w15:docId w15:val="{2E3F0AEF-3A03-4468-AD29-4D8988C6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FB0"/>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FB0"/>
    <w:pPr>
      <w:tabs>
        <w:tab w:val="center" w:pos="4680"/>
        <w:tab w:val="right" w:pos="9360"/>
      </w:tabs>
    </w:pPr>
  </w:style>
  <w:style w:type="character" w:customStyle="1" w:styleId="HeaderChar">
    <w:name w:val="Header Char"/>
    <w:basedOn w:val="DefaultParagraphFont"/>
    <w:link w:val="Header"/>
    <w:uiPriority w:val="99"/>
    <w:rsid w:val="00EE5FB0"/>
    <w:rPr>
      <w:rFonts w:ascii="Times New Roman" w:eastAsia="PMingLiU" w:hAnsi="Times New Roman" w:cs="Times New Roman"/>
    </w:rPr>
  </w:style>
  <w:style w:type="paragraph" w:styleId="Footer">
    <w:name w:val="footer"/>
    <w:basedOn w:val="Normal"/>
    <w:link w:val="FooterChar"/>
    <w:uiPriority w:val="99"/>
    <w:unhideWhenUsed/>
    <w:rsid w:val="00EE5FB0"/>
    <w:pPr>
      <w:tabs>
        <w:tab w:val="center" w:pos="4680"/>
        <w:tab w:val="right" w:pos="9360"/>
      </w:tabs>
    </w:pPr>
  </w:style>
  <w:style w:type="character" w:customStyle="1" w:styleId="FooterChar">
    <w:name w:val="Footer Char"/>
    <w:basedOn w:val="DefaultParagraphFont"/>
    <w:link w:val="Footer"/>
    <w:uiPriority w:val="99"/>
    <w:rsid w:val="00EE5FB0"/>
    <w:rPr>
      <w:rFonts w:ascii="Times New Roman" w:eastAsia="PMingLiU" w:hAnsi="Times New Roman" w:cs="Times New Roman"/>
    </w:rPr>
  </w:style>
  <w:style w:type="paragraph" w:styleId="Revision">
    <w:name w:val="Revision"/>
    <w:hidden/>
    <w:uiPriority w:val="99"/>
    <w:semiHidden/>
    <w:rsid w:val="004073AC"/>
    <w:pPr>
      <w:spacing w:after="0" w:line="240" w:lineRule="auto"/>
    </w:pPr>
    <w:rPr>
      <w:rFonts w:ascii="Times New Roman" w:eastAsia="PMingLiU" w:hAnsi="Times New Roman" w:cs="Times New Roman"/>
    </w:rPr>
  </w:style>
  <w:style w:type="character" w:styleId="CommentReference">
    <w:name w:val="annotation reference"/>
    <w:basedOn w:val="DefaultParagraphFont"/>
    <w:uiPriority w:val="99"/>
    <w:semiHidden/>
    <w:unhideWhenUsed/>
    <w:rsid w:val="0037769E"/>
    <w:rPr>
      <w:sz w:val="16"/>
      <w:szCs w:val="16"/>
    </w:rPr>
  </w:style>
  <w:style w:type="paragraph" w:styleId="CommentText">
    <w:name w:val="annotation text"/>
    <w:basedOn w:val="Normal"/>
    <w:link w:val="CommentTextChar"/>
    <w:uiPriority w:val="99"/>
    <w:semiHidden/>
    <w:unhideWhenUsed/>
    <w:rsid w:val="0037769E"/>
    <w:rPr>
      <w:sz w:val="20"/>
      <w:szCs w:val="20"/>
    </w:rPr>
  </w:style>
  <w:style w:type="character" w:customStyle="1" w:styleId="CommentTextChar">
    <w:name w:val="Comment Text Char"/>
    <w:basedOn w:val="DefaultParagraphFont"/>
    <w:link w:val="CommentText"/>
    <w:uiPriority w:val="99"/>
    <w:semiHidden/>
    <w:rsid w:val="0037769E"/>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769E"/>
    <w:rPr>
      <w:b/>
      <w:bCs/>
    </w:rPr>
  </w:style>
  <w:style w:type="character" w:customStyle="1" w:styleId="CommentSubjectChar">
    <w:name w:val="Comment Subject Char"/>
    <w:basedOn w:val="CommentTextChar"/>
    <w:link w:val="CommentSubject"/>
    <w:uiPriority w:val="99"/>
    <w:semiHidden/>
    <w:rsid w:val="0037769E"/>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5E6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FF9"/>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70EF-8301-4224-90DD-12D0E502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Koch</dc:creator>
  <cp:keywords/>
  <dc:description/>
  <cp:lastModifiedBy>Kate Miller</cp:lastModifiedBy>
  <cp:revision>3</cp:revision>
  <cp:lastPrinted>2023-03-02T15:30:00Z</cp:lastPrinted>
  <dcterms:created xsi:type="dcterms:W3CDTF">2023-09-04T21:37:00Z</dcterms:created>
  <dcterms:modified xsi:type="dcterms:W3CDTF">2023-09-04T21:45:00Z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2023-03-02T15:30:31Z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e4a7a901-e368-416d-9876-dcb47607c127</vt:lpwstr>
  </property>
  <property fmtid="{D5CDD505-2E9C-101B-9397-08002B2CF9AE}" pid="8" name="MSIP_Label_3486a02c-2dfb-4efe-823f-aa2d1f0e6ab7_ContentBits">
    <vt:lpwstr>2</vt:lpwstr>
  </property>
  <property fmtid="{D5CDD505-2E9C-101B-9397-08002B2CF9AE}" pid="9" name="Classification">
    <vt:lpwstr>PUBLIC</vt:lpwstr>
  </property>
</Properties>
</file>